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6567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772"/>
        <w:gridCol w:w="1478"/>
        <w:gridCol w:w="4461"/>
        <w:gridCol w:w="2285"/>
        <w:gridCol w:w="2570"/>
        <w:gridCol w:w="1454"/>
        <w:gridCol w:w="2546"/>
      </w:tblGrid>
      <w:tr>
        <w:trPr>
          <w:trHeight w:val="300" w:hRule="atLeast"/>
        </w:trPr>
        <w:tc>
          <w:tcPr>
            <w:tcW w:w="1772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eastAsia="pt-BR"/>
              </w:rPr>
              <w:t>DATA DA VISITA</w:t>
            </w:r>
          </w:p>
        </w:tc>
        <w:tc>
          <w:tcPr>
            <w:tcW w:w="1478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ind w:left="13" w:hanging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eastAsia="pt-BR"/>
              </w:rPr>
              <w:t>FISCAL RESPONSÁVEL</w:t>
            </w:r>
          </w:p>
        </w:tc>
        <w:tc>
          <w:tcPr>
            <w:tcW w:w="4461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eastAsia="pt-BR"/>
              </w:rPr>
              <w:t>INSTITUIÇÃO</w:t>
            </w:r>
          </w:p>
        </w:tc>
        <w:tc>
          <w:tcPr>
            <w:tcW w:w="2285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eastAsia="pt-BR"/>
              </w:rPr>
              <w:t>MUNICÍPIO</w:t>
            </w:r>
          </w:p>
        </w:tc>
        <w:tc>
          <w:tcPr>
            <w:tcW w:w="2570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eastAsia="pt-BR"/>
              </w:rPr>
              <w:t>TIPO DE VISITA</w:t>
            </w:r>
          </w:p>
        </w:tc>
        <w:tc>
          <w:tcPr>
            <w:tcW w:w="1454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eastAsia="pt-BR"/>
              </w:rPr>
              <w:t>FISCALIZAÇÃO REALIZADA?</w:t>
            </w:r>
          </w:p>
        </w:tc>
        <w:tc>
          <w:tcPr>
            <w:tcW w:w="2546" w:type="dxa"/>
            <w:tcBorders/>
            <w:shd w:color="000000" w:fill="2F75B5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FFFFFF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b/>
                <w:bCs/>
                <w:color w:val="FFFFFF"/>
                <w:sz w:val="20"/>
                <w:szCs w:val="20"/>
                <w:lang w:eastAsia="pt-BR"/>
              </w:rPr>
              <w:t>EM CASO NEGATIVO, QUAL O MOTIVO?</w:t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09/03/2020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ANA PAULA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UBS MATINHA 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JOSE DE RIBAMAR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(FISCALIZADA/RETORNO)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09/03/2020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ANA PAULA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RECANTO VERDE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JOSE DE RIBAMAR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(FISCALIZADA/RETORNO)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ANA PAULA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HOSPITAL DO CANCÊR ALDENORA BELO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(FISCALIZADA/RETORNO)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ANA PAULA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INSTITUTO DE RADIOLOGIA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(FISCALIZADA/RETORNO)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478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ANA PAULA</w:t>
            </w:r>
          </w:p>
        </w:tc>
        <w:tc>
          <w:tcPr>
            <w:tcW w:w="446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VILA SARNEY</w:t>
            </w:r>
            <w:bookmarkStart w:id="0" w:name="_GoBack"/>
            <w:bookmarkEnd w:id="0"/>
          </w:p>
        </w:tc>
        <w:tc>
          <w:tcPr>
            <w:tcW w:w="228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145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AGUARDANDO MOTORISTA</w:t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1478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ANA PAULA</w:t>
            </w:r>
          </w:p>
        </w:tc>
        <w:tc>
          <w:tcPr>
            <w:tcW w:w="446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RESIDENCIAL TERAPÊUTICO IV</w:t>
            </w:r>
          </w:p>
        </w:tc>
        <w:tc>
          <w:tcPr>
            <w:tcW w:w="228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145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NÃO 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AGUARDANDO MOTORISTA</w:t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LUIS HENRIQUE POLARY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ZE DOCA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HOSPITAL SANTA LUZIA/CLINICA MELO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SANTA LUZIA DO PARUA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PRIMEIRA + DENUNCIA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HOSPITAL MUNICIPAL DE MARANHÃOZINHO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MARANHÃOZINHO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PRIMEIRA + DENUNCIA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HOSPITAL MUNICIPAL PROBEM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GOVERNADOR NUNES FREIRE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PRIMEIRA + DENUNCIA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HOSPITAL MUNICIPAL RAIMUNDO SOUSA LIMA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MARACAÇUMÉ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PRIMEIRA + DENUNCIA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MARIA ROLIM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ZE DOCA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EDLA DE ALMEIDA COSTA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ZE DOCA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JURANDY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HOSPITAL MUNICIPAL DR ISAIAS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ZE DOCA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DJAYNA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Oncoradium Centro Médico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DJAYNA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Vida e Imagem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DJAYNA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Dignus Cohatrac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DJAYNA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Clínica I-Diagnóstica Cidade Opearária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DJAYNA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Amaral e Amaral Oftalmologia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DJAYNA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DIAGNOSE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C.S. DR. PEDRO BARROSO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HOSP. DR. WALBER RODRIGUES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BRAZILIZIA REIS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JOSENIL BEZERRA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C.S. DR. CARLOS MELO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CLÍNICA N.SRA. DAS GRAÇAS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NÚCLEO DE HEMOTERAPIA DE PEDREIRAS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MARTINS MORAES REGO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ASA NEFRON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HOSP. E MATERNIDADE DE PEDREIRAS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PRIMEIRA + DENUNCIA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MILENE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VICENTE BENIGNO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PEDREIRAS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(1ºFIS)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06.03.2020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MARINA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UBS CINTRA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1º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06.03.2020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MARINA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SAUDE LIVRE VACINAS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1º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USF Bairro CDI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USF Bairro São Félix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04/03/2020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USF do Centro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1ª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05/03/2020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USF Bairro São Francisco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1ª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05/03/2020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USF Bairro São Luís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1ª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10/03/2020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USF Povoado Angelim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1ª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Clínica Imagem e Diagnóstico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1ª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POLLYANNE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CAPS III Centro de Atençãp Psicossocial 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BALSAS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05/03/2020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LUIZA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MED LIFE HOME CARE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1º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05/03/2020</w:t>
            </w:r>
          </w:p>
        </w:tc>
        <w:tc>
          <w:tcPr>
            <w:tcW w:w="1478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LUIZA</w:t>
            </w:r>
          </w:p>
        </w:tc>
        <w:tc>
          <w:tcPr>
            <w:tcW w:w="446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SAMPE ASSISTÊNCIA EM SAÚDE</w:t>
            </w:r>
          </w:p>
        </w:tc>
        <w:tc>
          <w:tcPr>
            <w:tcW w:w="228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  <w:tc>
          <w:tcPr>
            <w:tcW w:w="145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INSTITUIÇÃO NÃO ENCONTRADA</w:t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LUIZA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SAMU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1º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11/03/2020</w:t>
            </w:r>
          </w:p>
        </w:tc>
        <w:tc>
          <w:tcPr>
            <w:tcW w:w="1478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LUIZA</w:t>
            </w:r>
          </w:p>
        </w:tc>
        <w:tc>
          <w:tcPr>
            <w:tcW w:w="4461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SPECTUS SERVIÇOS MÉDICOS</w:t>
            </w:r>
          </w:p>
        </w:tc>
        <w:tc>
          <w:tcPr>
            <w:tcW w:w="2285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SÃO LUIS</w:t>
            </w:r>
          </w:p>
        </w:tc>
        <w:tc>
          <w:tcPr>
            <w:tcW w:w="2570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1º FIS</w:t>
            </w:r>
          </w:p>
        </w:tc>
        <w:tc>
          <w:tcPr>
            <w:tcW w:w="1454" w:type="dxa"/>
            <w:tcBorders/>
            <w:shd w:color="000000" w:fill="E2EFDA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16/03/2020</w:t>
            </w:r>
          </w:p>
        </w:tc>
        <w:tc>
          <w:tcPr>
            <w:tcW w:w="1478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AMANDA</w:t>
            </w:r>
          </w:p>
        </w:tc>
        <w:tc>
          <w:tcPr>
            <w:tcW w:w="446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FUNAC 3 PODERES</w:t>
            </w:r>
          </w:p>
        </w:tc>
        <w:tc>
          <w:tcPr>
            <w:tcW w:w="228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IMPERATRIZ</w:t>
            </w:r>
          </w:p>
        </w:tc>
        <w:tc>
          <w:tcPr>
            <w:tcW w:w="257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RETORNO</w:t>
            </w:r>
          </w:p>
        </w:tc>
        <w:tc>
          <w:tcPr>
            <w:tcW w:w="145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INDISPONIBILIDADE DE VEÍCULO</w:t>
            </w:r>
          </w:p>
        </w:tc>
      </w:tr>
      <w:tr>
        <w:trPr>
          <w:trHeight w:val="300" w:hRule="atLeast"/>
        </w:trPr>
        <w:tc>
          <w:tcPr>
            <w:tcW w:w="1772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16/03/2020</w:t>
            </w:r>
          </w:p>
        </w:tc>
        <w:tc>
          <w:tcPr>
            <w:tcW w:w="1478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AMANDA</w:t>
            </w:r>
          </w:p>
        </w:tc>
        <w:tc>
          <w:tcPr>
            <w:tcW w:w="4461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CENTRO DE DIAGNÓSTICO POR IMAGEM</w:t>
            </w:r>
          </w:p>
        </w:tc>
        <w:tc>
          <w:tcPr>
            <w:tcW w:w="228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IMPERATRIZ</w:t>
            </w:r>
          </w:p>
        </w:tc>
        <w:tc>
          <w:tcPr>
            <w:tcW w:w="257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1º FIS</w:t>
            </w:r>
          </w:p>
        </w:tc>
        <w:tc>
          <w:tcPr>
            <w:tcW w:w="145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2546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INDISPONIBILIDADE DE VEÍCULO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headerReference w:type="default" r:id="rId2"/>
      <w:type w:val="nextPage"/>
      <w:pgSz w:orient="landscape" w:w="16838" w:h="11906"/>
      <w:pgMar w:left="284" w:right="395" w:header="709" w:top="170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ANEXO I DO RELATORIO MENSAL DO DFIS (MARÇO/2020) – COREN/MA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e39b6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e39b6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unhideWhenUsed/>
    <w:rsid w:val="001e39b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e39b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LibreOffice/6.2.2.2$Windows_X86_64 LibreOffice_project/2b840030fec2aae0fd2658d8d4f9548af4e3518d</Application>
  <Pages>2</Pages>
  <Words>493</Words>
  <Characters>2903</Characters>
  <CharactersWithSpaces>3110</CharactersWithSpaces>
  <Paragraphs>290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2020-04-28T17:16:00Z</dcterms:created>
  <dc:creator>juliana.marques</dc:creator>
  <dc:description/>
  <dc:language>pt-BR</dc:language>
  <cp:lastModifiedBy>JULIANA MARQUES ROLIM PINHEIRO</cp:lastModifiedBy>
  <dcterms:modified xsi:type="dcterms:W3CDTF">2020-06-04T17:17:00Z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