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C38EC">
        <w:rPr>
          <w:b/>
          <w:caps/>
          <w:sz w:val="24"/>
          <w:szCs w:val="24"/>
        </w:rPr>
        <w:t>015</w:t>
      </w:r>
      <w:r w:rsidRPr="00113914">
        <w:rPr>
          <w:b/>
          <w:caps/>
          <w:sz w:val="24"/>
          <w:szCs w:val="24"/>
        </w:rPr>
        <w:t xml:space="preserve"> de </w:t>
      </w:r>
      <w:r w:rsidR="00BC38EC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BC38EC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BC38EC">
        <w:rPr>
          <w:b/>
          <w:caps/>
          <w:sz w:val="24"/>
          <w:szCs w:val="24"/>
        </w:rPr>
        <w:t>20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D76DCF">
        <w:rPr>
          <w:rFonts w:ascii="Times New Roman" w:hAnsi="Times New Roman" w:cs="Times New Roman"/>
          <w:sz w:val="24"/>
          <w:szCs w:val="24"/>
        </w:rPr>
        <w:t>45</w:t>
      </w:r>
      <w:r w:rsidR="00A55656">
        <w:rPr>
          <w:rFonts w:ascii="Times New Roman" w:hAnsi="Times New Roman" w:cs="Times New Roman"/>
          <w:sz w:val="24"/>
          <w:szCs w:val="24"/>
        </w:rPr>
        <w:t>4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6851EC">
        <w:rPr>
          <w:rFonts w:ascii="Times New Roman" w:hAnsi="Times New Roman" w:cs="Times New Roman"/>
          <w:sz w:val="24"/>
          <w:szCs w:val="24"/>
        </w:rPr>
        <w:t>1</w:t>
      </w:r>
      <w:r w:rsidR="00A55656">
        <w:rPr>
          <w:rFonts w:ascii="Times New Roman" w:hAnsi="Times New Roman" w:cs="Times New Roman"/>
          <w:sz w:val="24"/>
          <w:szCs w:val="24"/>
        </w:rPr>
        <w:t>6</w:t>
      </w:r>
      <w:r w:rsidR="00D76DCF">
        <w:rPr>
          <w:rFonts w:ascii="Times New Roman" w:hAnsi="Times New Roman" w:cs="Times New Roman"/>
          <w:sz w:val="24"/>
          <w:szCs w:val="24"/>
        </w:rPr>
        <w:t xml:space="preserve"> e </w:t>
      </w:r>
      <w:r w:rsidR="006851EC">
        <w:rPr>
          <w:rFonts w:ascii="Times New Roman" w:hAnsi="Times New Roman" w:cs="Times New Roman"/>
          <w:sz w:val="24"/>
          <w:szCs w:val="24"/>
        </w:rPr>
        <w:t>1</w:t>
      </w:r>
      <w:r w:rsidR="00A55656">
        <w:rPr>
          <w:rFonts w:ascii="Times New Roman" w:hAnsi="Times New Roman" w:cs="Times New Roman"/>
          <w:sz w:val="24"/>
          <w:szCs w:val="24"/>
        </w:rPr>
        <w:t>7</w:t>
      </w:r>
      <w:r w:rsidR="00DA3504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A55656">
        <w:rPr>
          <w:rFonts w:ascii="Times New Roman" w:hAnsi="Times New Roman" w:cs="Times New Roman"/>
          <w:sz w:val="24"/>
          <w:szCs w:val="24"/>
        </w:rPr>
        <w:t>janeiro</w:t>
      </w:r>
      <w:r w:rsidR="00E85474">
        <w:rPr>
          <w:rFonts w:ascii="Times New Roman" w:hAnsi="Times New Roman" w:cs="Times New Roman"/>
          <w:sz w:val="24"/>
          <w:szCs w:val="24"/>
        </w:rPr>
        <w:t xml:space="preserve"> de 20</w:t>
      </w:r>
      <w:r w:rsidR="00A55656">
        <w:rPr>
          <w:rFonts w:ascii="Times New Roman" w:hAnsi="Times New Roman" w:cs="Times New Roman"/>
          <w:sz w:val="24"/>
          <w:szCs w:val="24"/>
        </w:rPr>
        <w:t>20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E65FD" w:rsidRPr="008A181D" w:rsidRDefault="00E85474" w:rsidP="007E65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conselheiro Dr. Rodrigo Alexandre Teixeira, Coren-MS n. 123978,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45</w:t>
      </w:r>
      <w:r w:rsidR="003F0042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Plenária no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51E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3F0042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851E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3F0042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F0042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3F0042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, em Campo Grande-MS.</w:t>
      </w:r>
    </w:p>
    <w:p w:rsidR="0080395E" w:rsidRPr="0008516D" w:rsidRDefault="00E85474" w:rsidP="008039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 </w:t>
      </w:r>
      <w:r w:rsidR="009063C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6851E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Reunião Ordinária de Plenária se iniciará na manhã do dia 16 de janeiro, a sua vinda será no dia 15 de </w:t>
      </w:r>
      <w:r w:rsidR="007416F4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2020, e o retorno no  di</w:t>
      </w:r>
      <w:r w:rsidR="007416F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18 de janeiro de 2020, </w:t>
      </w:r>
      <w:r w:rsidR="0080395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80395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9D01CD" w:rsidRPr="00C90C28" w:rsidRDefault="009D01CD" w:rsidP="009D01C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 Dr. Rodrigo Alexandre Teixeira, Coren/MS n. 123978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, a conduzir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>s dias 15 a 18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j</w:t>
      </w:r>
      <w:r>
        <w:rPr>
          <w:rFonts w:ascii="Times New Roman" w:hAnsi="Times New Roman" w:cs="Times New Roman"/>
          <w:i w:val="0"/>
          <w:sz w:val="22"/>
          <w:szCs w:val="22"/>
        </w:rPr>
        <w:t>aneiro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20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20. </w:t>
      </w:r>
    </w:p>
    <w:p w:rsidR="00C90C28" w:rsidRPr="00C90C28" w:rsidRDefault="00BE665C" w:rsidP="00C90C28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bookmarkStart w:id="0" w:name="_GoBack"/>
      <w:bookmarkEnd w:id="0"/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13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4C5C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A22A80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7869F1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:rsidR="00A22A80" w:rsidRPr="00A26659" w:rsidRDefault="00A22A80" w:rsidP="0076294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Cleberson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F824B7" w:rsidRPr="00BA3C4D" w:rsidRDefault="004327D1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5C2F"/>
    <w:rsid w:val="004C7F6F"/>
    <w:rsid w:val="004D1C5F"/>
    <w:rsid w:val="004D616F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51EC"/>
    <w:rsid w:val="0069235A"/>
    <w:rsid w:val="00694FC7"/>
    <w:rsid w:val="00696DE8"/>
    <w:rsid w:val="006A187A"/>
    <w:rsid w:val="006B0F7B"/>
    <w:rsid w:val="006B2480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1665"/>
    <o:shapelayout v:ext="edit">
      <o:idmap v:ext="edit" data="1"/>
    </o:shapelayout>
  </w:shapeDefaults>
  <w:decimalSymbol w:val=","/>
  <w:listSeparator w:val=";"/>
  <w14:docId w14:val="21A4CB19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DB4BC-5096-4C43-A49E-E56FFE4B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46</cp:revision>
  <cp:lastPrinted>2019-12-04T20:02:00Z</cp:lastPrinted>
  <dcterms:created xsi:type="dcterms:W3CDTF">2019-11-18T18:48:00Z</dcterms:created>
  <dcterms:modified xsi:type="dcterms:W3CDTF">2020-01-15T12:47:00Z</dcterms:modified>
</cp:coreProperties>
</file>