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A5E37">
        <w:rPr>
          <w:b/>
          <w:caps/>
          <w:sz w:val="24"/>
          <w:szCs w:val="24"/>
        </w:rPr>
        <w:t xml:space="preserve"> 0</w:t>
      </w:r>
      <w:r w:rsidR="00B50DBE">
        <w:rPr>
          <w:b/>
          <w:caps/>
          <w:sz w:val="24"/>
          <w:szCs w:val="24"/>
        </w:rPr>
        <w:t>31</w:t>
      </w:r>
      <w:r w:rsidRPr="00113914">
        <w:rPr>
          <w:b/>
          <w:caps/>
          <w:sz w:val="24"/>
          <w:szCs w:val="24"/>
        </w:rPr>
        <w:t xml:space="preserve"> de </w:t>
      </w:r>
      <w:r w:rsidR="008A5E37">
        <w:rPr>
          <w:b/>
          <w:caps/>
          <w:sz w:val="24"/>
          <w:szCs w:val="24"/>
        </w:rPr>
        <w:t>2</w:t>
      </w:r>
      <w:r w:rsidR="00B50DBE">
        <w:rPr>
          <w:b/>
          <w:caps/>
          <w:sz w:val="24"/>
          <w:szCs w:val="24"/>
        </w:rPr>
        <w:t>1</w:t>
      </w:r>
      <w:r>
        <w:rPr>
          <w:b/>
          <w:caps/>
          <w:sz w:val="24"/>
          <w:szCs w:val="24"/>
        </w:rPr>
        <w:t xml:space="preserve"> de </w:t>
      </w:r>
      <w:r w:rsidR="002F7894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B50DBE">
        <w:rPr>
          <w:b/>
          <w:caps/>
          <w:sz w:val="24"/>
          <w:szCs w:val="24"/>
        </w:rPr>
        <w:t>20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>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E37">
        <w:rPr>
          <w:rFonts w:ascii="Times New Roman" w:hAnsi="Times New Roman" w:cs="Times New Roman"/>
          <w:sz w:val="24"/>
          <w:szCs w:val="24"/>
        </w:rPr>
        <w:t>o</w:t>
      </w:r>
      <w:r w:rsidR="00183857">
        <w:rPr>
          <w:rFonts w:ascii="Times New Roman" w:hAnsi="Times New Roman" w:cs="Times New Roman"/>
          <w:sz w:val="24"/>
          <w:szCs w:val="24"/>
        </w:rPr>
        <w:t xml:space="preserve"> PAD n. 006/2020 – Plano Anual de Auditoria Interna para o Exercício de 2020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705D9" w:rsidRDefault="008A5E3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089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0895">
        <w:rPr>
          <w:rFonts w:ascii="Times New Roman" w:hAnsi="Times New Roman" w:cs="Times New Roman"/>
          <w:i w:val="0"/>
          <w:iCs w:val="0"/>
          <w:sz w:val="24"/>
          <w:szCs w:val="24"/>
        </w:rPr>
        <w:t>conselheira Dra.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0895">
        <w:rPr>
          <w:rFonts w:ascii="Times New Roman" w:hAnsi="Times New Roman" w:cs="Times New Roman"/>
          <w:i w:val="0"/>
          <w:sz w:val="24"/>
          <w:szCs w:val="24"/>
        </w:rPr>
        <w:t>Nívea Lorena Torres Coren - MS n 91377</w:t>
      </w:r>
      <w:r w:rsidR="00D0089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realizar </w:t>
      </w:r>
      <w:r w:rsidR="00D008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análise do PAD supracitado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D008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apresentar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D008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</w:t>
      </w:r>
      <w:r w:rsidR="001A3A8D">
        <w:rPr>
          <w:rFonts w:ascii="Times New Roman" w:hAnsi="Times New Roman" w:cs="Times New Roman"/>
          <w:i w:val="0"/>
          <w:iCs w:val="0"/>
          <w:sz w:val="24"/>
          <w:szCs w:val="24"/>
        </w:rPr>
        <w:t>óxima Reunião de Plenári</w:t>
      </w:r>
      <w:r w:rsidR="000F665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D164A" w:rsidRPr="000F6659" w:rsidRDefault="008A5E3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0F6659" w:rsidRPr="00AE6E95" w:rsidRDefault="00AE6E95" w:rsidP="00AE6E9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>da ciência</w:t>
      </w:r>
      <w:r w:rsidR="000F66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66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0F6659">
        <w:rPr>
          <w:rFonts w:ascii="Times New Roman" w:hAnsi="Times New Roman" w:cs="Times New Roman"/>
          <w:i w:val="0"/>
          <w:sz w:val="24"/>
          <w:szCs w:val="24"/>
        </w:rPr>
        <w:t>Nívea Lorena Torres Coren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A5E37">
        <w:rPr>
          <w:rFonts w:ascii="Times New Roman" w:hAnsi="Times New Roman" w:cs="Times New Roman"/>
          <w:i w:val="0"/>
          <w:sz w:val="24"/>
          <w:szCs w:val="24"/>
        </w:rPr>
        <w:t>2</w:t>
      </w:r>
      <w:r w:rsidR="00B50DBE">
        <w:rPr>
          <w:rFonts w:ascii="Times New Roman" w:hAnsi="Times New Roman" w:cs="Times New Roman"/>
          <w:i w:val="0"/>
          <w:sz w:val="24"/>
          <w:szCs w:val="24"/>
        </w:rPr>
        <w:t>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C7F1E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B50DBE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E6E95" w:rsidRPr="00A26659" w:rsidRDefault="00AE6E9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8705D9" w:rsidRPr="008A5E37" w:rsidRDefault="008705D9" w:rsidP="008705D9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A5E37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8A5E37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8A5E37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D08" w:rsidRDefault="00FD7D08" w:rsidP="00001480">
      <w:pPr>
        <w:spacing w:after="0" w:line="240" w:lineRule="auto"/>
      </w:pPr>
      <w:r>
        <w:separator/>
      </w:r>
    </w:p>
  </w:endnote>
  <w:endnote w:type="continuationSeparator" w:id="0">
    <w:p w:rsidR="00FD7D08" w:rsidRDefault="00FD7D0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D08" w:rsidRDefault="00FD7D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D7D08" w:rsidRPr="00282966" w:rsidRDefault="00FD7D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D7D08" w:rsidRPr="00282966" w:rsidRDefault="00FD7D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CEP: 79805-031 – Dourados/MS. Fone/Fax: (67) 3423-1754</w:t>
    </w:r>
  </w:p>
  <w:p w:rsidR="00FD7D08" w:rsidRPr="00DB3D8B" w:rsidRDefault="00FD7D0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D7D08" w:rsidRPr="00E71A61" w:rsidRDefault="00FD7D0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D08" w:rsidRDefault="00FD7D08" w:rsidP="00001480">
      <w:pPr>
        <w:spacing w:after="0" w:line="240" w:lineRule="auto"/>
      </w:pPr>
      <w:r>
        <w:separator/>
      </w:r>
    </w:p>
  </w:footnote>
  <w:footnote w:type="continuationSeparator" w:id="0">
    <w:p w:rsidR="00FD7D08" w:rsidRDefault="00FD7D0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D08" w:rsidRDefault="00FD7D0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7D08" w:rsidRDefault="00FD7D08" w:rsidP="002F663E">
    <w:pPr>
      <w:pStyle w:val="Cabealho"/>
    </w:pPr>
  </w:p>
  <w:p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D7D08" w:rsidRDefault="00FD7D0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6659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3857"/>
    <w:rsid w:val="00184007"/>
    <w:rsid w:val="00187BCF"/>
    <w:rsid w:val="00190DE0"/>
    <w:rsid w:val="001958FD"/>
    <w:rsid w:val="00197139"/>
    <w:rsid w:val="001974F2"/>
    <w:rsid w:val="001A169A"/>
    <w:rsid w:val="001A2094"/>
    <w:rsid w:val="001A2DC3"/>
    <w:rsid w:val="001A356F"/>
    <w:rsid w:val="001A3A8D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7546C"/>
    <w:rsid w:val="002815E8"/>
    <w:rsid w:val="00282966"/>
    <w:rsid w:val="00286935"/>
    <w:rsid w:val="00286BDA"/>
    <w:rsid w:val="00287CB4"/>
    <w:rsid w:val="00297DD5"/>
    <w:rsid w:val="002A70E1"/>
    <w:rsid w:val="002B09F7"/>
    <w:rsid w:val="002C20D8"/>
    <w:rsid w:val="002C21D3"/>
    <w:rsid w:val="002C2BFF"/>
    <w:rsid w:val="002C6C73"/>
    <w:rsid w:val="002D32A9"/>
    <w:rsid w:val="002E492F"/>
    <w:rsid w:val="002F01CF"/>
    <w:rsid w:val="002F1181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5FA"/>
    <w:rsid w:val="003447BD"/>
    <w:rsid w:val="00344E9E"/>
    <w:rsid w:val="0034558A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1DF5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05B1"/>
    <w:rsid w:val="00446C68"/>
    <w:rsid w:val="00447F07"/>
    <w:rsid w:val="004504C4"/>
    <w:rsid w:val="00450858"/>
    <w:rsid w:val="00451418"/>
    <w:rsid w:val="00452442"/>
    <w:rsid w:val="00453D1A"/>
    <w:rsid w:val="0045776F"/>
    <w:rsid w:val="00457EAE"/>
    <w:rsid w:val="00460206"/>
    <w:rsid w:val="00461A80"/>
    <w:rsid w:val="0046231E"/>
    <w:rsid w:val="0046274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A5E37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5E6C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12C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39CA"/>
    <w:rsid w:val="00A84F39"/>
    <w:rsid w:val="00A85B5A"/>
    <w:rsid w:val="00AB0E3D"/>
    <w:rsid w:val="00AB5C52"/>
    <w:rsid w:val="00AB782D"/>
    <w:rsid w:val="00AC093F"/>
    <w:rsid w:val="00AC3CEE"/>
    <w:rsid w:val="00AC5A0D"/>
    <w:rsid w:val="00AC5C68"/>
    <w:rsid w:val="00AD1025"/>
    <w:rsid w:val="00AD257D"/>
    <w:rsid w:val="00AD5CCB"/>
    <w:rsid w:val="00AE32B6"/>
    <w:rsid w:val="00AE5479"/>
    <w:rsid w:val="00AE6E95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0DBE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E87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16C4"/>
    <w:rsid w:val="00CF59FA"/>
    <w:rsid w:val="00D0075F"/>
    <w:rsid w:val="00D00895"/>
    <w:rsid w:val="00D02C47"/>
    <w:rsid w:val="00D04996"/>
    <w:rsid w:val="00D05D06"/>
    <w:rsid w:val="00D06156"/>
    <w:rsid w:val="00D10AD1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3A34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D7D08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71BA1D1E"/>
  <w15:docId w15:val="{5E787AF5-59A5-4556-9006-3A0768A4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50EF0-3CB5-44E2-B4A7-C13645E3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1294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16</cp:revision>
  <cp:lastPrinted>2019-01-25T15:35:00Z</cp:lastPrinted>
  <dcterms:created xsi:type="dcterms:W3CDTF">2019-01-25T15:29:00Z</dcterms:created>
  <dcterms:modified xsi:type="dcterms:W3CDTF">2020-01-21T14:20:00Z</dcterms:modified>
</cp:coreProperties>
</file>