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02D80">
        <w:rPr>
          <w:b/>
          <w:caps/>
          <w:sz w:val="24"/>
          <w:szCs w:val="24"/>
        </w:rPr>
        <w:t xml:space="preserve"> 045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B2015">
        <w:rPr>
          <w:b/>
          <w:caps/>
          <w:sz w:val="24"/>
          <w:szCs w:val="24"/>
        </w:rPr>
        <w:t>12 de 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214C27">
        <w:rPr>
          <w:rFonts w:ascii="Times New Roman" w:hAnsi="Times New Roman" w:cs="Times New Roman"/>
          <w:sz w:val="24"/>
          <w:szCs w:val="24"/>
        </w:rPr>
        <w:t>Processo Administrativo Licitatório n. 014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44CC2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214C27">
        <w:rPr>
          <w:rFonts w:ascii="Times New Roman" w:hAnsi="Times New Roman" w:cs="Times New Roman"/>
          <w:sz w:val="24"/>
          <w:szCs w:val="24"/>
        </w:rPr>
        <w:t>03/2015/CPL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214C27">
        <w:rPr>
          <w:rFonts w:ascii="Times New Roman" w:hAnsi="Times New Roman" w:cs="Times New Roman"/>
          <w:sz w:val="24"/>
          <w:szCs w:val="24"/>
        </w:rPr>
        <w:t>na 3ª Reunião Extraordinária de Diretoria, realizada no dia 29 de janeiro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11DFC" w:rsidRDefault="00CB7C8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 para </w:t>
      </w:r>
      <w:r w:rsidR="00A71B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desenvolver suas atribuições funcionais e administrativas no acompanhamento do Patrimônio do </w:t>
      </w:r>
      <w:proofErr w:type="spellStart"/>
      <w:proofErr w:type="gramStart"/>
      <w:r w:rsidR="00A71B8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A71B8F">
        <w:rPr>
          <w:rFonts w:ascii="Times New Roman" w:hAnsi="Times New Roman" w:cs="Times New Roman"/>
          <w:i w:val="0"/>
          <w:iCs w:val="0"/>
          <w:sz w:val="24"/>
          <w:szCs w:val="24"/>
        </w:rPr>
        <w:t>, ficando a mesma responsável pelo controle dos bens que integram este Regional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0B0A" w:rsidRPr="00AE04AD" w:rsidRDefault="009D0B0A" w:rsidP="009D0B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7B201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A71B8F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1B8F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A71B8F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A71B8F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3F69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1B8F"/>
    <w:rsid w:val="00A77234"/>
    <w:rsid w:val="00A84F39"/>
    <w:rsid w:val="00A85B5A"/>
    <w:rsid w:val="00A96B70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B7C81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0201-F034-4E16-B001-2F48C76B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9</cp:revision>
  <cp:lastPrinted>2015-02-12T13:36:00Z</cp:lastPrinted>
  <dcterms:created xsi:type="dcterms:W3CDTF">2015-02-12T13:19:00Z</dcterms:created>
  <dcterms:modified xsi:type="dcterms:W3CDTF">2015-02-12T15:33:00Z</dcterms:modified>
</cp:coreProperties>
</file>