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E412AE">
        <w:rPr>
          <w:b/>
          <w:caps/>
          <w:sz w:val="24"/>
          <w:szCs w:val="24"/>
        </w:rPr>
        <w:t>0</w:t>
      </w:r>
      <w:r w:rsidR="00177709">
        <w:rPr>
          <w:b/>
          <w:caps/>
          <w:sz w:val="24"/>
          <w:szCs w:val="24"/>
        </w:rPr>
        <w:t>54</w:t>
      </w:r>
      <w:r w:rsidRPr="00113914">
        <w:rPr>
          <w:b/>
          <w:caps/>
          <w:sz w:val="24"/>
          <w:szCs w:val="24"/>
        </w:rPr>
        <w:t xml:space="preserve"> de </w:t>
      </w:r>
      <w:r w:rsidR="00177709">
        <w:rPr>
          <w:b/>
          <w:caps/>
          <w:sz w:val="24"/>
          <w:szCs w:val="24"/>
        </w:rPr>
        <w:t>1</w:t>
      </w:r>
      <w:r w:rsidR="002A2E92">
        <w:rPr>
          <w:b/>
          <w:caps/>
          <w:sz w:val="24"/>
          <w:szCs w:val="24"/>
        </w:rPr>
        <w:t>0</w:t>
      </w:r>
      <w:r>
        <w:rPr>
          <w:b/>
          <w:caps/>
          <w:sz w:val="24"/>
          <w:szCs w:val="24"/>
        </w:rPr>
        <w:t xml:space="preserve"> de </w:t>
      </w:r>
      <w:r w:rsidR="00177709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04035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404035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>o</w:t>
      </w:r>
      <w:r w:rsidR="002A2E92">
        <w:rPr>
          <w:rFonts w:ascii="Times New Roman" w:hAnsi="Times New Roman" w:cs="Times New Roman"/>
          <w:sz w:val="24"/>
          <w:szCs w:val="24"/>
        </w:rPr>
        <w:t>s autos do</w:t>
      </w:r>
      <w:r w:rsidR="000F7DF3">
        <w:rPr>
          <w:rFonts w:ascii="Times New Roman" w:hAnsi="Times New Roman" w:cs="Times New Roman"/>
          <w:sz w:val="24"/>
          <w:szCs w:val="24"/>
        </w:rPr>
        <w:t xml:space="preserve">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8526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E412AE">
        <w:rPr>
          <w:rFonts w:ascii="Times New Roman" w:hAnsi="Times New Roman" w:cs="Times New Roman"/>
          <w:sz w:val="24"/>
          <w:szCs w:val="24"/>
        </w:rPr>
        <w:t>0</w:t>
      </w:r>
      <w:r w:rsidR="00D832C4">
        <w:rPr>
          <w:rFonts w:ascii="Times New Roman" w:hAnsi="Times New Roman" w:cs="Times New Roman"/>
          <w:sz w:val="24"/>
          <w:szCs w:val="24"/>
        </w:rPr>
        <w:t>1</w:t>
      </w:r>
      <w:r w:rsidR="002A2E92">
        <w:rPr>
          <w:rFonts w:ascii="Times New Roman" w:hAnsi="Times New Roman" w:cs="Times New Roman"/>
          <w:sz w:val="24"/>
          <w:szCs w:val="24"/>
        </w:rPr>
        <w:t>5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E77D2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32C4">
        <w:rPr>
          <w:rFonts w:ascii="Times New Roman" w:hAnsi="Times New Roman" w:cs="Times New Roman"/>
          <w:sz w:val="24"/>
          <w:szCs w:val="24"/>
        </w:rPr>
        <w:t>deliberaç</w:t>
      </w:r>
      <w:r w:rsidR="00E77D29">
        <w:rPr>
          <w:rFonts w:ascii="Times New Roman" w:hAnsi="Times New Roman" w:cs="Times New Roman"/>
          <w:sz w:val="24"/>
          <w:szCs w:val="24"/>
        </w:rPr>
        <w:t>ões</w:t>
      </w:r>
      <w:r w:rsidR="00D832C4">
        <w:rPr>
          <w:rFonts w:ascii="Times New Roman" w:hAnsi="Times New Roman" w:cs="Times New Roman"/>
          <w:sz w:val="24"/>
          <w:szCs w:val="24"/>
        </w:rPr>
        <w:t xml:space="preserve"> </w:t>
      </w:r>
      <w:r w:rsidR="002A2E92">
        <w:rPr>
          <w:rFonts w:ascii="Times New Roman" w:hAnsi="Times New Roman" w:cs="Times New Roman"/>
          <w:sz w:val="24"/>
          <w:szCs w:val="24"/>
        </w:rPr>
        <w:t xml:space="preserve">na </w:t>
      </w:r>
      <w:r w:rsidR="00E77D29">
        <w:rPr>
          <w:rFonts w:ascii="Times New Roman" w:hAnsi="Times New Roman" w:cs="Times New Roman"/>
          <w:sz w:val="24"/>
          <w:szCs w:val="24"/>
        </w:rPr>
        <w:t>115</w:t>
      </w:r>
      <w:r w:rsidR="002A2E92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E77D29">
        <w:rPr>
          <w:rFonts w:ascii="Times New Roman" w:hAnsi="Times New Roman" w:cs="Times New Roman"/>
          <w:sz w:val="24"/>
          <w:szCs w:val="24"/>
        </w:rPr>
        <w:t>Extraord</w:t>
      </w:r>
      <w:r w:rsidR="002A2E92">
        <w:rPr>
          <w:rFonts w:ascii="Times New Roman" w:hAnsi="Times New Roman" w:cs="Times New Roman"/>
          <w:sz w:val="24"/>
          <w:szCs w:val="24"/>
        </w:rPr>
        <w:t xml:space="preserve">inária de Plenário, realizada no dia </w:t>
      </w:r>
      <w:r w:rsidR="00E77D29">
        <w:rPr>
          <w:rFonts w:ascii="Times New Roman" w:hAnsi="Times New Roman" w:cs="Times New Roman"/>
          <w:sz w:val="24"/>
          <w:szCs w:val="24"/>
        </w:rPr>
        <w:t>23</w:t>
      </w:r>
      <w:r w:rsidR="002A2E92">
        <w:rPr>
          <w:rFonts w:ascii="Times New Roman" w:hAnsi="Times New Roman" w:cs="Times New Roman"/>
          <w:sz w:val="24"/>
          <w:szCs w:val="24"/>
        </w:rPr>
        <w:t xml:space="preserve"> de fevereiro de 2017</w:t>
      </w:r>
      <w:r w:rsidR="00E77D29">
        <w:rPr>
          <w:rFonts w:ascii="Times New Roman" w:hAnsi="Times New Roman" w:cs="Times New Roman"/>
          <w:sz w:val="24"/>
          <w:szCs w:val="24"/>
        </w:rPr>
        <w:t>, e na 44ª Reunião Ordinária de Diretoria, realizada no dia 7 de março de 2017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E77D29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A2E9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32C4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2A2E9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832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2A2E9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A2E92"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2686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</w:t>
      </w:r>
      <w:r w:rsidR="00E77D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076B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cinco </w:t>
      </w:r>
      <w:r w:rsidR="00E77D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audiências de conciliação em execução fiscal e </w:t>
      </w:r>
      <w:r w:rsidR="002A2E92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77D2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2E9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77D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duas </w:t>
      </w:r>
      <w:r w:rsidR="002A2E92">
        <w:rPr>
          <w:rFonts w:ascii="Times New Roman" w:hAnsi="Times New Roman" w:cs="Times New Roman"/>
          <w:i w:val="0"/>
          <w:iCs w:val="0"/>
          <w:sz w:val="24"/>
          <w:szCs w:val="24"/>
        </w:rPr>
        <w:t>audiência</w:t>
      </w:r>
      <w:r w:rsidR="00E77D2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A2E9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77D29">
        <w:rPr>
          <w:rFonts w:ascii="Times New Roman" w:hAnsi="Times New Roman" w:cs="Times New Roman"/>
          <w:i w:val="0"/>
          <w:iCs w:val="0"/>
          <w:sz w:val="24"/>
          <w:szCs w:val="24"/>
        </w:rPr>
        <w:t>em ação civil pública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77D29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77D2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E67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32C4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B754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A2E92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2A2E92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E77D29" w:rsidRPr="006A0B37" w:rsidRDefault="00E77D2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conselheira Sra. Dayse Aparecida Clemente,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11084, </w:t>
      </w:r>
      <w:r w:rsidR="006A0B37">
        <w:rPr>
          <w:rFonts w:ascii="Times New Roman" w:hAnsi="Times New Roman" w:cs="Times New Roman"/>
          <w:i w:val="0"/>
          <w:iCs w:val="0"/>
          <w:sz w:val="24"/>
          <w:szCs w:val="24"/>
        </w:rPr>
        <w:t>a realizar visita nas Instituições de Saúde de Dourados-MS e Glória de Dourados-MS, e acompanhar os trabalhos a serem desenvolvidos pelos empregados públicos Dr. Douglas da Costa Cardoso e Sr. Osvaldo Sanches Júnior, nos dias 13 a 17 de março de 2017.</w:t>
      </w:r>
    </w:p>
    <w:p w:rsidR="006A0B37" w:rsidRPr="00946A51" w:rsidRDefault="006A0B3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empregado público Sr. Osvaldo Sanches Júnior a realizar o realinhamento do sistema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Siscaf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Desktop, confer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encia dos bens patrimoniais da Subseção e vistoriar a infraestrutura de telefonia e dados, nos dias 13 a 17 de março de 2017, em Dourados-MS.</w:t>
      </w:r>
    </w:p>
    <w:p w:rsidR="007869F1" w:rsidRPr="00017243" w:rsidRDefault="006A0B3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conselheira Sra. Dayse Aparecida Clemente e os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32C4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2A2E9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832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2A2E9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A2E92"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Sr. Osvaldo Sanches Júnior 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proofErr w:type="gramEnd"/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17243" w:rsidRPr="00906DE3" w:rsidRDefault="002A2E9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Autorizar o</w:t>
      </w:r>
      <w:r w:rsidR="006A0B3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empregado</w:t>
      </w:r>
      <w:r w:rsidR="006A0B3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público</w:t>
      </w:r>
      <w:r w:rsidR="006A0B3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Douglas da Costa Cardoso </w:t>
      </w:r>
      <w:r w:rsidR="006A0B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Sr. Osvaldo Sanches Júnior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conduzir</w:t>
      </w:r>
      <w:r w:rsidR="006A0B37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veículo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caminhonete Nissan </w:t>
      </w:r>
      <w:proofErr w:type="spellStart"/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>Frontier</w:t>
      </w:r>
      <w:proofErr w:type="spellEnd"/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4x4, placa HSU8776, nos dias 1</w:t>
      </w:r>
      <w:r w:rsidR="006A0B3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6E5F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17 de março de 2017</w:t>
      </w:r>
      <w:r w:rsidR="0001724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77709">
        <w:rPr>
          <w:rFonts w:ascii="Times New Roman" w:hAnsi="Times New Roman" w:cs="Times New Roman"/>
          <w:i w:val="0"/>
          <w:sz w:val="24"/>
          <w:szCs w:val="24"/>
        </w:rPr>
        <w:t>1</w:t>
      </w:r>
      <w:r w:rsidR="006E5FC8">
        <w:rPr>
          <w:rFonts w:ascii="Times New Roman" w:hAnsi="Times New Roman" w:cs="Times New Roman"/>
          <w:i w:val="0"/>
          <w:sz w:val="24"/>
          <w:szCs w:val="24"/>
        </w:rPr>
        <w:t>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77709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04035" w:rsidRPr="005071C6" w:rsidRDefault="00404035" w:rsidP="0040403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E9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04035" w:rsidRPr="00504BD1" w:rsidRDefault="00404035" w:rsidP="0040403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404035" w:rsidRPr="00B743AA" w:rsidRDefault="00404035" w:rsidP="0040403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B743A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B743AA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       </w:t>
      </w:r>
      <w:proofErr w:type="spellStart"/>
      <w:r w:rsidRPr="00B743A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B743AA">
        <w:rPr>
          <w:rFonts w:ascii="Times New Roman" w:hAnsi="Times New Roman" w:cs="Times New Roman"/>
          <w:sz w:val="24"/>
          <w:szCs w:val="24"/>
          <w:lang w:val="en-US"/>
        </w:rPr>
        <w:t>-MS n. 126158</w:t>
      </w:r>
    </w:p>
    <w:p w:rsidR="00F824B7" w:rsidRPr="00B743AA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B743AA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B37" w:rsidRDefault="006A0B37" w:rsidP="00001480">
      <w:pPr>
        <w:spacing w:after="0" w:line="240" w:lineRule="auto"/>
      </w:pPr>
      <w:r>
        <w:separator/>
      </w:r>
    </w:p>
  </w:endnote>
  <w:endnote w:type="continuationSeparator" w:id="0">
    <w:p w:rsidR="006A0B37" w:rsidRDefault="006A0B3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B37" w:rsidRDefault="006A0B3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6A0B37" w:rsidRPr="00282966" w:rsidRDefault="006A0B3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6A0B37" w:rsidRPr="00282966" w:rsidRDefault="006A0B3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6A0B37" w:rsidRPr="00DB3D8B" w:rsidRDefault="006A0B3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6A0B37" w:rsidRPr="00E71A61" w:rsidRDefault="006A0B3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B37" w:rsidRDefault="006A0B37" w:rsidP="00001480">
      <w:pPr>
        <w:spacing w:after="0" w:line="240" w:lineRule="auto"/>
      </w:pPr>
      <w:r>
        <w:separator/>
      </w:r>
    </w:p>
  </w:footnote>
  <w:footnote w:type="continuationSeparator" w:id="0">
    <w:p w:rsidR="006A0B37" w:rsidRDefault="006A0B3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B37" w:rsidRDefault="006A0B3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0B37" w:rsidRDefault="006A0B37" w:rsidP="002F663E">
    <w:pPr>
      <w:pStyle w:val="Cabealho"/>
    </w:pPr>
  </w:p>
  <w:p w:rsidR="006A0B37" w:rsidRDefault="006A0B3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6A0B37" w:rsidRDefault="006A0B3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6A0B37" w:rsidRDefault="006A0B3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76B37"/>
    <w:rsid w:val="00082D13"/>
    <w:rsid w:val="00082E02"/>
    <w:rsid w:val="000836ED"/>
    <w:rsid w:val="00087234"/>
    <w:rsid w:val="00094E4C"/>
    <w:rsid w:val="000A0BF5"/>
    <w:rsid w:val="000A10AA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77709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A2E92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04035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4EEA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A0B3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E5FC8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34F14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874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43AA"/>
    <w:rsid w:val="00B754E7"/>
    <w:rsid w:val="00B76D79"/>
    <w:rsid w:val="00B86210"/>
    <w:rsid w:val="00B8648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32C4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77D29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22828-696B-4B77-86E3-697ADEA81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368</Words>
  <Characters>2051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2415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2017-03-10T14:43:00Z</cp:lastPrinted>
  <dcterms:created xsi:type="dcterms:W3CDTF">2017-03-10T14:03:00Z</dcterms:created>
  <dcterms:modified xsi:type="dcterms:W3CDTF">2017-03-10T14:43:00Z</dcterms:modified>
</cp:coreProperties>
</file>