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250731">
        <w:rPr>
          <w:b/>
          <w:caps/>
          <w:sz w:val="24"/>
          <w:szCs w:val="24"/>
        </w:rPr>
        <w:t>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23E47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 w:rsidR="002507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5073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50731">
        <w:rPr>
          <w:rFonts w:ascii="Times New Roman" w:hAnsi="Times New Roman" w:cs="Times New Roman"/>
          <w:sz w:val="24"/>
          <w:szCs w:val="24"/>
        </w:rPr>
        <w:t xml:space="preserve"> n. 888/2013.</w:t>
      </w:r>
    </w:p>
    <w:p w:rsidR="001367A4" w:rsidRDefault="0025073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F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Parecer de Admissibil</w:t>
      </w:r>
      <w:r w:rsidR="00803638">
        <w:rPr>
          <w:rFonts w:ascii="Times New Roman" w:hAnsi="Times New Roman" w:cs="Times New Roman"/>
          <w:sz w:val="24"/>
          <w:szCs w:val="24"/>
        </w:rPr>
        <w:t>idade n. 005/2014 elaborado pelo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ex-conselheiro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Sr. Nivaldo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236</w:t>
      </w:r>
      <w:r w:rsidR="00342E96">
        <w:rPr>
          <w:rFonts w:ascii="Times New Roman" w:hAnsi="Times New Roman" w:cs="Times New Roman"/>
          <w:sz w:val="24"/>
          <w:szCs w:val="24"/>
        </w:rPr>
        <w:t>993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342E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Patrícia Ribeiro Gazal Cortez,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93890, para apresentar o Parecer de Admissibilidade supracitado na 420ª Reunião Ordinária de Plenário, a ser realizada no mês de março de 2017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B23E4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803638" w:rsidRDefault="0056041B" w:rsidP="0056041B">
      <w:pPr>
        <w:tabs>
          <w:tab w:val="left" w:pos="3765"/>
        </w:tabs>
        <w:spacing w:after="0" w:line="240" w:lineRule="auto"/>
        <w:jc w:val="both"/>
      </w:pPr>
      <w:r w:rsidRPr="0080363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036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3638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80363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0363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03638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803638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31" w:rsidRDefault="00250731" w:rsidP="00001480">
      <w:pPr>
        <w:spacing w:after="0" w:line="240" w:lineRule="auto"/>
      </w:pPr>
      <w:r>
        <w:separator/>
      </w:r>
    </w:p>
  </w:endnote>
  <w:endnote w:type="continuationSeparator" w:id="0">
    <w:p w:rsidR="00250731" w:rsidRDefault="0025073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31" w:rsidRDefault="002507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0731" w:rsidRPr="00282966" w:rsidRDefault="0025073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0731" w:rsidRPr="00282966" w:rsidRDefault="0025073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50731" w:rsidRPr="001367A4" w:rsidRDefault="002507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50731" w:rsidRPr="001367A4" w:rsidRDefault="0025073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31" w:rsidRDefault="00250731" w:rsidP="00001480">
      <w:pPr>
        <w:spacing w:after="0" w:line="240" w:lineRule="auto"/>
      </w:pPr>
      <w:r>
        <w:separator/>
      </w:r>
    </w:p>
  </w:footnote>
  <w:footnote w:type="continuationSeparator" w:id="0">
    <w:p w:rsidR="00250731" w:rsidRDefault="0025073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31" w:rsidRDefault="0025073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731" w:rsidRDefault="00250731" w:rsidP="002F663E">
    <w:pPr>
      <w:pStyle w:val="Cabealho"/>
    </w:pPr>
  </w:p>
  <w:p w:rsidR="00250731" w:rsidRDefault="00250731" w:rsidP="002F663E">
    <w:pPr>
      <w:pStyle w:val="Cabealho"/>
      <w:jc w:val="center"/>
    </w:pPr>
  </w:p>
  <w:p w:rsidR="00250731" w:rsidRDefault="0025073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0731" w:rsidRDefault="0025073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638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65596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226E-7F3B-44B8-AFE6-80F1245E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2017-03-13T18:20:00Z</cp:lastPrinted>
  <dcterms:created xsi:type="dcterms:W3CDTF">2017-03-13T17:08:00Z</dcterms:created>
  <dcterms:modified xsi:type="dcterms:W3CDTF">2017-03-13T18:20:00Z</dcterms:modified>
</cp:coreProperties>
</file>