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204AB" w:rsidRDefault="008F5E2F" w:rsidP="00446C68">
      <w:pPr>
        <w:rPr>
          <w:rFonts w:ascii="Times New Roman" w:hAnsi="Times New Roman" w:cs="Times New Roman"/>
          <w:sz w:val="10"/>
          <w:szCs w:val="10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978E9">
        <w:rPr>
          <w:b/>
          <w:caps/>
          <w:sz w:val="24"/>
          <w:szCs w:val="24"/>
        </w:rPr>
        <w:t xml:space="preserve"> 059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141757">
        <w:rPr>
          <w:b/>
          <w:caps/>
          <w:sz w:val="24"/>
          <w:szCs w:val="24"/>
        </w:rPr>
        <w:t>2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141757">
        <w:rPr>
          <w:b/>
          <w:caps/>
          <w:sz w:val="24"/>
          <w:szCs w:val="24"/>
        </w:rPr>
        <w:t>MARÇO</w:t>
      </w:r>
      <w:r w:rsidR="0043215E">
        <w:rPr>
          <w:b/>
          <w:caps/>
          <w:sz w:val="24"/>
          <w:szCs w:val="24"/>
        </w:rPr>
        <w:t xml:space="preserve"> de 2015</w:t>
      </w:r>
    </w:p>
    <w:p w:rsidR="008F5E2F" w:rsidRPr="00C204AB" w:rsidRDefault="008F5E2F" w:rsidP="0058484B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978E9" w:rsidRDefault="008F5E2F" w:rsidP="001978E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978E9">
        <w:rPr>
          <w:rFonts w:ascii="Times New Roman" w:hAnsi="Times New Roman" w:cs="Times New Roman"/>
          <w:sz w:val="24"/>
          <w:szCs w:val="24"/>
        </w:rPr>
        <w:t>o Memorando n. 022/2015 – Coordenação Subseção.</w:t>
      </w:r>
    </w:p>
    <w:p w:rsidR="008F5E2F" w:rsidRDefault="001978E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4AB">
        <w:rPr>
          <w:rFonts w:ascii="Times New Roman" w:hAnsi="Times New Roman" w:cs="Times New Roman"/>
          <w:sz w:val="24"/>
          <w:szCs w:val="24"/>
        </w:rPr>
        <w:t>a deliberação na 395ª Reunião Ordinária de Plenário, realizada nos dias 24, 25 e 26 de fevereiro de 2015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C204AB" w:rsidRPr="00C204AB" w:rsidRDefault="00C204AB" w:rsidP="00C204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os conselheiros e a servidora do Conselho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Federal de Enfermagem abaixo relacionados para formarem a Comissão para Acompanhamento dos atendimentos realizados pelo Departamento de Anuidade e Departamento de Inscrição, Registro e Cadastro, à Subseção de Dourados-MS e aos profissionais de Enfermagem na Sede deste Regional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C204AB" w:rsidRDefault="00C204AB" w:rsidP="00C204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Mara Oliveira de Souza,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5097-R;</w:t>
      </w:r>
    </w:p>
    <w:p w:rsidR="00C204AB" w:rsidRDefault="00C204AB" w:rsidP="00C204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Reinaldo Sebastião Souza Ferreira,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561711; e</w:t>
      </w:r>
    </w:p>
    <w:p w:rsidR="00C204AB" w:rsidRPr="00C204AB" w:rsidRDefault="00C204AB" w:rsidP="00C204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Letícia Guerra.</w:t>
      </w:r>
    </w:p>
    <w:p w:rsidR="00520C46" w:rsidRPr="00C204AB" w:rsidRDefault="00C204A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 conselheiros e a servidora do Conselho Federal de Enfermagem terão prazo de 20 (vinte) dias para apresentarem relatório sobre o que é especificado no artigo 1º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204AB" w:rsidRPr="00651BFB" w:rsidRDefault="00C204AB" w:rsidP="00C204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C204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proofErr w:type="gramStart"/>
      <w:r w:rsidR="00C204AB">
        <w:rPr>
          <w:rFonts w:ascii="Times New Roman" w:hAnsi="Times New Roman" w:cs="Times New Roman"/>
          <w:i w:val="0"/>
          <w:iCs w:val="0"/>
          <w:sz w:val="24"/>
          <w:szCs w:val="24"/>
        </w:rPr>
        <w:t>conselheiros e servidora do Cofen</w:t>
      </w:r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C204A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Pr="00C204AB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0"/>
          <w:szCs w:val="10"/>
        </w:rPr>
      </w:pPr>
      <w:bookmarkStart w:id="0" w:name="_GoBack"/>
      <w:bookmarkEnd w:id="0"/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5E2F" w:rsidRPr="00141757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41757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8F5E2F" w:rsidRPr="00141757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F5E2F" w:rsidRPr="000B02B4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0B02B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0B02B4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0B02B4" w:rsidRPr="000B02B4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0B02B4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0B02B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B02B4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1F48"/>
    <w:rsid w:val="00137322"/>
    <w:rsid w:val="00141757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978E9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D6835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3BF0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7788E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2C23"/>
    <w:rsid w:val="00A85B5A"/>
    <w:rsid w:val="00A93771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04AB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2014-12-17T17:35:00Z</cp:lastPrinted>
  <dcterms:created xsi:type="dcterms:W3CDTF">2015-02-28T12:23:00Z</dcterms:created>
  <dcterms:modified xsi:type="dcterms:W3CDTF">2015-03-01T17:14:00Z</dcterms:modified>
</cp:coreProperties>
</file>