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593E8" w14:textId="7777777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6339">
        <w:rPr>
          <w:b/>
          <w:caps/>
          <w:sz w:val="24"/>
          <w:szCs w:val="24"/>
        </w:rPr>
        <w:t>0</w:t>
      </w:r>
      <w:r w:rsidR="005C58C7">
        <w:rPr>
          <w:b/>
          <w:caps/>
          <w:sz w:val="24"/>
          <w:szCs w:val="24"/>
        </w:rPr>
        <w:t>75</w:t>
      </w:r>
      <w:r w:rsidRPr="00113914">
        <w:rPr>
          <w:b/>
          <w:caps/>
          <w:sz w:val="24"/>
          <w:szCs w:val="24"/>
        </w:rPr>
        <w:t xml:space="preserve"> de </w:t>
      </w:r>
      <w:r w:rsidR="005C58C7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5C58C7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02B82172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CE7D70C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531CFE4" w14:textId="77777777"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D45">
        <w:rPr>
          <w:rFonts w:ascii="Times New Roman" w:hAnsi="Times New Roman" w:cs="Times New Roman"/>
          <w:sz w:val="24"/>
          <w:szCs w:val="24"/>
        </w:rPr>
        <w:t>o Ofício n.21/GAB/UEMS/2020 – Convite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30110DB" w14:textId="6F1265CB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2743F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</w:t>
      </w:r>
      <w:r w:rsidR="009A5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6D45">
        <w:rPr>
          <w:rFonts w:ascii="Times New Roman" w:hAnsi="Times New Roman" w:cs="Times New Roman"/>
          <w:i w:val="0"/>
          <w:iCs w:val="0"/>
          <w:sz w:val="24"/>
          <w:szCs w:val="24"/>
        </w:rPr>
        <w:t>cerimônia de Colação de Grau dos formandos do curso de Bacharelado da UFGD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26D4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25C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F06FC9" w14:textId="77777777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A25C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5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cerimônia será no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>dia 0</w:t>
      </w:r>
      <w:r w:rsidR="009A5C1C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9A5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noturno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</w:t>
      </w:r>
      <w:r w:rsidR="009A5C1C">
        <w:rPr>
          <w:rFonts w:ascii="Times New Roman" w:hAnsi="Times New Roman" w:cs="Times New Roman"/>
          <w:i w:val="0"/>
          <w:iCs w:val="0"/>
          <w:sz w:val="24"/>
          <w:szCs w:val="24"/>
        </w:rPr>
        <w:t>no período vespertino do mesmo dia,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9A5C1C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>fevereiro 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FD3DC7" w14:textId="77777777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nos dias 0</w:t>
      </w:r>
      <w:r w:rsidR="009A5C1C">
        <w:rPr>
          <w:rFonts w:ascii="Times New Roman" w:hAnsi="Times New Roman" w:cs="Times New Roman"/>
          <w:i w:val="0"/>
          <w:sz w:val="24"/>
          <w:szCs w:val="24"/>
        </w:rPr>
        <w:t>7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2223">
        <w:rPr>
          <w:rFonts w:ascii="Times New Roman" w:hAnsi="Times New Roman" w:cs="Times New Roman"/>
          <w:i w:val="0"/>
          <w:sz w:val="24"/>
          <w:szCs w:val="24"/>
        </w:rPr>
        <w:t>e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9A5C1C">
        <w:rPr>
          <w:rFonts w:ascii="Times New Roman" w:hAnsi="Times New Roman" w:cs="Times New Roman"/>
          <w:i w:val="0"/>
          <w:sz w:val="24"/>
          <w:szCs w:val="24"/>
        </w:rPr>
        <w:t>8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5C1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A5C1C"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7A0E9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24C52A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CACB0C8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06AEF0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C58C7">
        <w:rPr>
          <w:rFonts w:ascii="Times New Roman" w:hAnsi="Times New Roman" w:cs="Times New Roman"/>
          <w:i w:val="0"/>
          <w:sz w:val="24"/>
          <w:szCs w:val="24"/>
        </w:rPr>
        <w:t>06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58C7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721590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B21021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6C217B28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5B7E9E12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23831226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765C0E13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B156A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64E2E89D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D1C48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D32C91B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059C735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F3C1126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E6AB0ED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4D9AD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5CC8CB36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DDF26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E7A16" wp14:editId="4A2E892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692D7" w14:textId="77777777" w:rsidR="0041574E" w:rsidRDefault="0041574E" w:rsidP="002F663E">
    <w:pPr>
      <w:pStyle w:val="Cabealho"/>
    </w:pPr>
  </w:p>
  <w:p w14:paraId="7A3C1A5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ECC874D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76F7841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3E60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0F10"/>
    <w:rsid w:val="00241138"/>
    <w:rsid w:val="002465B2"/>
    <w:rsid w:val="00247A89"/>
    <w:rsid w:val="0025044B"/>
    <w:rsid w:val="00252F08"/>
    <w:rsid w:val="002530B9"/>
    <w:rsid w:val="00257C0A"/>
    <w:rsid w:val="002604E7"/>
    <w:rsid w:val="002743F0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22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1195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58C7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A37C8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C1C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B4B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6D45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885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25C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753D70DA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022E-B1D0-42E8-B90C-54C360AF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66</cp:revision>
  <cp:lastPrinted>2019-04-01T14:20:00Z</cp:lastPrinted>
  <dcterms:created xsi:type="dcterms:W3CDTF">2019-04-01T14:00:00Z</dcterms:created>
  <dcterms:modified xsi:type="dcterms:W3CDTF">2020-06-22T14:08:00Z</dcterms:modified>
</cp:coreProperties>
</file>