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5E90">
        <w:rPr>
          <w:b/>
          <w:caps/>
          <w:sz w:val="24"/>
          <w:szCs w:val="24"/>
        </w:rPr>
        <w:t xml:space="preserve"> 077</w:t>
      </w:r>
      <w:r w:rsidRPr="00113914">
        <w:rPr>
          <w:b/>
          <w:caps/>
          <w:sz w:val="24"/>
          <w:szCs w:val="24"/>
        </w:rPr>
        <w:t xml:space="preserve"> de </w:t>
      </w:r>
      <w:r w:rsidR="00F05E90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>
        <w:rPr>
          <w:b/>
          <w:caps/>
          <w:sz w:val="24"/>
          <w:szCs w:val="24"/>
        </w:rPr>
        <w:t>março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48198A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48198A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48198A">
        <w:rPr>
          <w:rFonts w:ascii="Times New Roman" w:hAnsi="Times New Roman" w:cs="Times New Roman"/>
          <w:sz w:val="24"/>
          <w:szCs w:val="24"/>
        </w:rPr>
        <w:t xml:space="preserve"> n. 473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4819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38425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Márcio Barbosa da Silva,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Coren-SE</w:t>
      </w:r>
      <w:proofErr w:type="spell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105172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>
        <w:rPr>
          <w:rFonts w:ascii="Times New Roman" w:hAnsi="Times New Roman" w:cs="Times New Roman"/>
          <w:i w:val="0"/>
          <w:sz w:val="24"/>
          <w:szCs w:val="24"/>
        </w:rPr>
        <w:t>e consta nos autos do PAD n. 473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4</w:t>
      </w:r>
      <w:r w:rsidR="0048198A">
        <w:rPr>
          <w:rFonts w:ascii="Times New Roman" w:hAnsi="Times New Roman" w:cs="Times New Roman"/>
          <w:i w:val="0"/>
          <w:sz w:val="24"/>
          <w:szCs w:val="24"/>
        </w:rPr>
        <w:t>, em desfavor a Enfermeira Dra.</w:t>
      </w:r>
      <w:r w:rsidR="00DB637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DB637C">
        <w:rPr>
          <w:rFonts w:ascii="Times New Roman" w:hAnsi="Times New Roman" w:cs="Times New Roman"/>
          <w:i w:val="0"/>
          <w:sz w:val="24"/>
          <w:szCs w:val="24"/>
        </w:rPr>
        <w:t>Emiliana</w:t>
      </w:r>
      <w:proofErr w:type="spellEnd"/>
      <w:r w:rsidR="00DB637C">
        <w:rPr>
          <w:rFonts w:ascii="Times New Roman" w:hAnsi="Times New Roman" w:cs="Times New Roman"/>
          <w:i w:val="0"/>
          <w:sz w:val="24"/>
          <w:szCs w:val="24"/>
        </w:rPr>
        <w:t xml:space="preserve"> dos Anjos Azambuja, </w:t>
      </w:r>
      <w:proofErr w:type="spellStart"/>
      <w:proofErr w:type="gramStart"/>
      <w:r w:rsidR="00DB637C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DB637C">
        <w:rPr>
          <w:rFonts w:ascii="Times New Roman" w:hAnsi="Times New Roman" w:cs="Times New Roman"/>
          <w:i w:val="0"/>
          <w:sz w:val="24"/>
          <w:szCs w:val="24"/>
        </w:rPr>
        <w:t xml:space="preserve"> n. 102573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651BFB" w:rsidRDefault="0037581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79651F">
        <w:rPr>
          <w:rFonts w:ascii="Times New Roman" w:hAnsi="Times New Roman" w:cs="Times New Roman"/>
          <w:i w:val="0"/>
          <w:sz w:val="24"/>
          <w:szCs w:val="24"/>
        </w:rPr>
        <w:t>10 (dez) dias para apresentar o parecer, de acordo com o artigo 20º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375814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581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7965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79651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7965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358/2014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79651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março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Pr="00C51793" w:rsidRDefault="00091D28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91D28" w:rsidRPr="00C51793" w:rsidRDefault="00091D28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03EA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4903EA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4903EA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1D28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45019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381619" wp14:editId="62B49F50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D28" w:rsidRPr="00872C67" w:rsidRDefault="00091D28" w:rsidP="00872C6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91D28" w:rsidRPr="00872C67" w:rsidRDefault="00091D28" w:rsidP="00872C6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91D2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091D2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45019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264C002" wp14:editId="6E26C3F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814"/>
    <w:rsid w:val="00380BB4"/>
    <w:rsid w:val="003815FB"/>
    <w:rsid w:val="0038425A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197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198A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51F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41A45"/>
    <w:rsid w:val="00842A57"/>
    <w:rsid w:val="00843B86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E74E1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B637C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05E90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10</cp:revision>
  <cp:lastPrinted>2015-03-10T15:25:00Z</cp:lastPrinted>
  <dcterms:created xsi:type="dcterms:W3CDTF">2015-08-18T12:37:00Z</dcterms:created>
  <dcterms:modified xsi:type="dcterms:W3CDTF">2015-08-18T12:43:00Z</dcterms:modified>
</cp:coreProperties>
</file>