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r w:rsidRPr="00113914">
        <w:rPr>
          <w:b/>
          <w:caps/>
          <w:sz w:val="24"/>
          <w:szCs w:val="24"/>
        </w:rPr>
        <w:t>Portaria n.</w:t>
      </w:r>
      <w:r w:rsidR="00647B54">
        <w:rPr>
          <w:b/>
          <w:caps/>
          <w:sz w:val="24"/>
          <w:szCs w:val="24"/>
        </w:rPr>
        <w:t xml:space="preserve"> 101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5776F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45776F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00697">
        <w:rPr>
          <w:rFonts w:ascii="Times New Roman" w:hAnsi="Times New Roman" w:cs="Times New Roman"/>
          <w:sz w:val="24"/>
          <w:szCs w:val="24"/>
        </w:rPr>
        <w:t>PAD n. 102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00697">
        <w:rPr>
          <w:rFonts w:ascii="Times New Roman" w:hAnsi="Times New Roman" w:cs="Times New Roman"/>
          <w:sz w:val="24"/>
          <w:szCs w:val="24"/>
        </w:rPr>
        <w:t>Ofício Circular Cofen</w:t>
      </w:r>
      <w:r w:rsidR="00144CC2">
        <w:rPr>
          <w:rFonts w:ascii="Times New Roman" w:hAnsi="Times New Roman" w:cs="Times New Roman"/>
          <w:sz w:val="24"/>
          <w:szCs w:val="24"/>
        </w:rPr>
        <w:t xml:space="preserve"> n. </w:t>
      </w:r>
      <w:r w:rsidR="00A00697">
        <w:rPr>
          <w:rFonts w:ascii="Times New Roman" w:hAnsi="Times New Roman" w:cs="Times New Roman"/>
          <w:sz w:val="24"/>
          <w:szCs w:val="24"/>
        </w:rPr>
        <w:t>0028</w:t>
      </w:r>
      <w:r w:rsidR="00144CC2">
        <w:rPr>
          <w:rFonts w:ascii="Times New Roman" w:hAnsi="Times New Roman" w:cs="Times New Roman"/>
          <w:sz w:val="24"/>
          <w:szCs w:val="24"/>
        </w:rPr>
        <w:t xml:space="preserve">/2015 </w:t>
      </w:r>
      <w:r w:rsidR="00A00697">
        <w:rPr>
          <w:rFonts w:ascii="Times New Roman" w:hAnsi="Times New Roman" w:cs="Times New Roman"/>
          <w:sz w:val="24"/>
          <w:szCs w:val="24"/>
        </w:rPr>
        <w:t>/ GAB / PRES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A00697">
        <w:rPr>
          <w:rFonts w:ascii="Times New Roman" w:hAnsi="Times New Roman" w:cs="Times New Roman"/>
          <w:sz w:val="24"/>
          <w:szCs w:val="24"/>
        </w:rPr>
        <w:t>na 5</w:t>
      </w:r>
      <w:r w:rsidR="00C81E7E">
        <w:rPr>
          <w:rFonts w:ascii="Times New Roman" w:hAnsi="Times New Roman" w:cs="Times New Roman"/>
          <w:sz w:val="24"/>
          <w:szCs w:val="24"/>
        </w:rPr>
        <w:t>ª Reunião Extraordinária d</w:t>
      </w:r>
      <w:r w:rsidR="00A00697">
        <w:rPr>
          <w:rFonts w:ascii="Times New Roman" w:hAnsi="Times New Roman" w:cs="Times New Roman"/>
          <w:sz w:val="24"/>
          <w:szCs w:val="24"/>
        </w:rPr>
        <w:t>e Diretoria, realizada no dia 24</w:t>
      </w:r>
      <w:r w:rsidR="00C81E7E">
        <w:rPr>
          <w:rFonts w:ascii="Times New Roman" w:hAnsi="Times New Roman" w:cs="Times New Roman"/>
          <w:sz w:val="24"/>
          <w:szCs w:val="24"/>
        </w:rPr>
        <w:t xml:space="preserve"> de </w:t>
      </w:r>
      <w:r w:rsidR="00A00697">
        <w:rPr>
          <w:rFonts w:ascii="Times New Roman" w:hAnsi="Times New Roman" w:cs="Times New Roman"/>
          <w:sz w:val="24"/>
          <w:szCs w:val="24"/>
        </w:rPr>
        <w:t>março</w:t>
      </w:r>
      <w:r w:rsidR="00C81E7E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57EAE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00697">
        <w:rPr>
          <w:rFonts w:ascii="Times New Roman" w:hAnsi="Times New Roman" w:cs="Times New Roman"/>
          <w:i w:val="0"/>
          <w:iCs w:val="0"/>
          <w:sz w:val="24"/>
          <w:szCs w:val="24"/>
        </w:rPr>
        <w:t>os servidores Osvaldo Sanches Júnior e Helton Verão Lopes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39">
        <w:rPr>
          <w:rFonts w:ascii="Times New Roman" w:hAnsi="Times New Roman" w:cs="Times New Roman"/>
          <w:i w:val="0"/>
          <w:iCs w:val="0"/>
          <w:sz w:val="24"/>
          <w:szCs w:val="24"/>
        </w:rPr>
        <w:t>da apresentação e treinamento do “Portal da Transparência”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a ser</w:t>
      </w:r>
      <w:r w:rsidR="00755A39">
        <w:rPr>
          <w:rFonts w:ascii="Times New Roman" w:hAnsi="Times New Roman" w:cs="Times New Roman"/>
          <w:i w:val="0"/>
          <w:iCs w:val="0"/>
          <w:sz w:val="24"/>
          <w:szCs w:val="24"/>
        </w:rPr>
        <w:t>em realizados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755A39">
        <w:rPr>
          <w:rFonts w:ascii="Times New Roman" w:hAnsi="Times New Roman" w:cs="Times New Roman"/>
          <w:i w:val="0"/>
          <w:iCs w:val="0"/>
          <w:sz w:val="24"/>
          <w:szCs w:val="24"/>
        </w:rPr>
        <w:t>Sede do Conselho Federal de Enfermagem em Brasília-DF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55A3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E25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7224F">
        <w:rPr>
          <w:rFonts w:ascii="Times New Roman" w:hAnsi="Times New Roman" w:cs="Times New Roman"/>
          <w:i w:val="0"/>
          <w:iCs w:val="0"/>
          <w:sz w:val="24"/>
          <w:szCs w:val="24"/>
        </w:rPr>
        <w:t>abri</w:t>
      </w:r>
      <w:r w:rsidR="00457EA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755A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servidores Osvaldo Sanches Júnior e Helton Verão Lopes terão suas passagens e diárias custeadas pelo Conselho Federal de Enfermagem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81E7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FE7E6C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7E6C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  <w:bookmarkEnd w:id="0"/>
    </w:p>
    <w:sectPr w:rsidR="00F824B7" w:rsidRPr="00FE7E6C" w:rsidSect="00020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5A261D" wp14:editId="6174D2F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6C" w:rsidRDefault="00FE7E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7F3B-1B9C-4E98-8767-8A3656F0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2015-01-22T14:23:00Z</cp:lastPrinted>
  <dcterms:created xsi:type="dcterms:W3CDTF">2015-04-07T13:14:00Z</dcterms:created>
  <dcterms:modified xsi:type="dcterms:W3CDTF">2015-04-07T18:57:00Z</dcterms:modified>
</cp:coreProperties>
</file>