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652BAB" w:rsidRDefault="00091D28" w:rsidP="00446C68">
      <w:pPr>
        <w:rPr>
          <w:rFonts w:ascii="Times New Roman" w:hAnsi="Times New Roman" w:cs="Times New Roman"/>
          <w:sz w:val="16"/>
          <w:szCs w:val="16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43AA">
        <w:rPr>
          <w:b/>
          <w:caps/>
          <w:sz w:val="24"/>
          <w:szCs w:val="24"/>
        </w:rPr>
        <w:t xml:space="preserve"> 132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543AA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2CA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2015</w:t>
      </w:r>
    </w:p>
    <w:p w:rsidR="00091D28" w:rsidRPr="00652BAB" w:rsidRDefault="00091D28" w:rsidP="0058484B">
      <w:pPr>
        <w:rPr>
          <w:rFonts w:ascii="Times New Roman" w:hAnsi="Times New Roman" w:cs="Times New Roman"/>
          <w:sz w:val="16"/>
          <w:szCs w:val="16"/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A543AA" w:rsidRDefault="00091D28" w:rsidP="00A543A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3AA">
        <w:rPr>
          <w:rFonts w:ascii="Times New Roman" w:hAnsi="Times New Roman" w:cs="Times New Roman"/>
          <w:sz w:val="24"/>
          <w:szCs w:val="24"/>
        </w:rPr>
        <w:t xml:space="preserve">os termos da Decisão </w:t>
      </w:r>
      <w:proofErr w:type="spellStart"/>
      <w:proofErr w:type="gramStart"/>
      <w:r w:rsidR="00A543AA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A543AA">
        <w:rPr>
          <w:rFonts w:ascii="Times New Roman" w:hAnsi="Times New Roman" w:cs="Times New Roman"/>
          <w:sz w:val="24"/>
          <w:szCs w:val="24"/>
        </w:rPr>
        <w:t xml:space="preserve"> n. 119/2014, que dispõe sobre a criação do cargo especial de livre nomeação e exoneração, para assessoramento direto à Junta Interventora.</w:t>
      </w:r>
    </w:p>
    <w:p w:rsidR="00A543AA" w:rsidRDefault="00A543AA" w:rsidP="00A543A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pedido de exoneração do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Artur Alves Ferreira.</w:t>
      </w:r>
    </w:p>
    <w:p w:rsidR="00091D28" w:rsidRDefault="00A543AA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na 17ª Reunião Ordinária de Diretoria, realizada no dia 27 de abril de 2015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A543A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a Dra. Marcia Cristina Medeiros para o cargo de Assessora Especial da Junta Interventora do Conselho Federal de Enfermagem no Conselho Regional de Enfermagem de Mato Grosso do Sul.</w:t>
      </w:r>
    </w:p>
    <w:p w:rsidR="00652BAB" w:rsidRPr="00651BFB" w:rsidRDefault="00A543AA" w:rsidP="00A543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exoneração do cargo não necessitará de processo administrativo e será automática com o fim da Intervenção do Conselho Federal de Enfermagem no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A543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5374E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515/2014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A543AA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3DF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091D28" w:rsidRPr="00252CA8" w:rsidRDefault="00FE4C3D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2CA8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252CA8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252CA8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091D28" w:rsidRPr="00252CA8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0AAB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3DFE"/>
    <w:rsid w:val="00224E69"/>
    <w:rsid w:val="00225336"/>
    <w:rsid w:val="002326CA"/>
    <w:rsid w:val="0023426A"/>
    <w:rsid w:val="002465B2"/>
    <w:rsid w:val="0025044B"/>
    <w:rsid w:val="00252CA8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373B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74E2"/>
    <w:rsid w:val="005424A1"/>
    <w:rsid w:val="00543D2E"/>
    <w:rsid w:val="005476DD"/>
    <w:rsid w:val="00547B84"/>
    <w:rsid w:val="005515C5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BA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56E8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055B3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43A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1465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56E80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2015-04-29T20:28:00Z</cp:lastPrinted>
  <dcterms:created xsi:type="dcterms:W3CDTF">2015-05-07T13:38:00Z</dcterms:created>
  <dcterms:modified xsi:type="dcterms:W3CDTF">2015-05-07T13:49:00Z</dcterms:modified>
</cp:coreProperties>
</file>