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27BCF">
        <w:rPr>
          <w:b/>
          <w:caps/>
          <w:sz w:val="24"/>
          <w:szCs w:val="24"/>
        </w:rPr>
        <w:t xml:space="preserve"> 140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27BCF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460206">
        <w:rPr>
          <w:rFonts w:ascii="Times New Roman" w:hAnsi="Times New Roman" w:cs="Times New Roman"/>
          <w:sz w:val="24"/>
          <w:szCs w:val="24"/>
        </w:rPr>
        <w:t>PAD n. 159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460206">
        <w:rPr>
          <w:rFonts w:ascii="Times New Roman" w:hAnsi="Times New Roman" w:cs="Times New Roman"/>
          <w:sz w:val="24"/>
          <w:szCs w:val="24"/>
        </w:rPr>
        <w:t>na 18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Diretoria, realizada no dia </w:t>
      </w:r>
      <w:r w:rsidR="00460206">
        <w:rPr>
          <w:rFonts w:ascii="Times New Roman" w:hAnsi="Times New Roman" w:cs="Times New Roman"/>
          <w:sz w:val="24"/>
          <w:szCs w:val="24"/>
        </w:rPr>
        <w:t>8</w:t>
      </w:r>
      <w:r w:rsidR="00C81E7E">
        <w:rPr>
          <w:rFonts w:ascii="Times New Roman" w:hAnsi="Times New Roman" w:cs="Times New Roman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sz w:val="24"/>
          <w:szCs w:val="24"/>
        </w:rPr>
        <w:t>maio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servidora</w:t>
      </w:r>
      <w:r w:rsidR="00A006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Idelmara Ribeiro Macedo a participar de audiência de conciliação com o Hospital de </w:t>
      </w:r>
      <w:proofErr w:type="gramStart"/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Itaporã-MS</w:t>
      </w:r>
      <w:proofErr w:type="gramEnd"/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, formalizar Termos de Ajuste de Conduta e prestar orientações jurídicas com as Comissões de Instrução em Processo Ético-Disciplinar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19 a 22 de maio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60206" w:rsidRPr="00457EAE" w:rsidRDefault="0046020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servidora Tatiana Maria de Souza Godoy a realizar o acompanhamento das atividades na recepção da subseção de Dourados-MS, orientações sobre resoluções do Cofen, apontamento das dificuldades de trabalho e esclarecimento sobre recadastramento de profissionais de Enfermagem, em Dourados-MS, nos dias 19 a 22 de maio de 2015.</w:t>
      </w:r>
    </w:p>
    <w:p w:rsidR="0062221B" w:rsidRPr="00C51793" w:rsidRDefault="0046020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servidoras Idelmara Ribeiro Macedo e Tatiana Maria de Souza Godoy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6020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857A8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57A8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C857A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C857A8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C857A8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5A261D" wp14:editId="6174D2F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71C9-E72C-4FB8-A97F-684A77CC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2015-01-22T14:23:00Z</cp:lastPrinted>
  <dcterms:created xsi:type="dcterms:W3CDTF">2015-05-14T18:47:00Z</dcterms:created>
  <dcterms:modified xsi:type="dcterms:W3CDTF">2015-05-14T18:57:00Z</dcterms:modified>
</cp:coreProperties>
</file>