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54A57">
        <w:rPr>
          <w:b/>
          <w:caps/>
          <w:sz w:val="24"/>
          <w:szCs w:val="24"/>
        </w:rPr>
        <w:t>142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4A57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F54A5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F54A57">
        <w:rPr>
          <w:rFonts w:ascii="Times New Roman" w:hAnsi="Times New Roman" w:cs="Times New Roman"/>
          <w:sz w:val="24"/>
          <w:szCs w:val="24"/>
        </w:rPr>
        <w:t>526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F54A57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F54A57">
        <w:rPr>
          <w:rFonts w:ascii="Times New Roman" w:hAnsi="Times New Roman" w:cs="Times New Roman"/>
          <w:sz w:val="24"/>
          <w:szCs w:val="24"/>
        </w:rPr>
        <w:t>fornecimento de serviço de nuvem privada com infraestrutura de software e hardware</w:t>
      </w:r>
      <w:r w:rsidR="00D77BA1">
        <w:rPr>
          <w:rFonts w:ascii="Times New Roman" w:hAnsi="Times New Roman" w:cs="Times New Roman"/>
          <w:sz w:val="24"/>
          <w:szCs w:val="24"/>
        </w:rPr>
        <w:t xml:space="preserve"> necessários para hospedagem e funcionamento dos produtos SISCAF e SISCAFWEB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54A57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 especializada em fornecimento de serviço de nuvem privada com infraestrutura de software e hardware necessários para hospedagem e funcionamento dos produtos SISCAF e SISCAFWEB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D77BA1">
        <w:rPr>
          <w:rFonts w:ascii="Times New Roman" w:hAnsi="Times New Roman" w:cs="Times New Roman"/>
          <w:i w:val="0"/>
          <w:iCs w:val="0"/>
          <w:sz w:val="24"/>
          <w:szCs w:val="24"/>
        </w:rPr>
        <w:t>526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77BA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C551B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77BA1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7BA1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7BA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77BA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C551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C551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C551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C551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C551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2C551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279DC" w:rsidRPr="00282966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279DC" w:rsidRPr="00DB3D8B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9DC" w:rsidRDefault="00D279DC" w:rsidP="002F663E">
    <w:pPr>
      <w:pStyle w:val="Cabealho"/>
    </w:pPr>
  </w:p>
  <w:p w:rsidR="00D279DC" w:rsidRDefault="00D279DC" w:rsidP="002F663E">
    <w:pPr>
      <w:pStyle w:val="Cabealho"/>
      <w:jc w:val="center"/>
    </w:pPr>
  </w:p>
  <w:p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269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2019-03-25T11:20:00Z</cp:lastPrinted>
  <dcterms:created xsi:type="dcterms:W3CDTF">2019-03-20T18:21:00Z</dcterms:created>
  <dcterms:modified xsi:type="dcterms:W3CDTF">2019-03-25T11:20:00Z</dcterms:modified>
</cp:coreProperties>
</file>