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27DF4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r w:rsidR="009D68C6">
        <w:rPr>
          <w:b/>
          <w:caps/>
          <w:sz w:val="24"/>
          <w:szCs w:val="24"/>
        </w:rPr>
        <w:t>2</w:t>
      </w:r>
      <w:r w:rsidR="00927DF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927D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3C1E38">
        <w:rPr>
          <w:rFonts w:ascii="Times New Roman" w:hAnsi="Times New Roman" w:cs="Times New Roman"/>
          <w:sz w:val="24"/>
          <w:szCs w:val="24"/>
        </w:rPr>
        <w:t xml:space="preserve">Ofício n. </w:t>
      </w:r>
      <w:r w:rsidR="00685049">
        <w:rPr>
          <w:rFonts w:ascii="Times New Roman" w:hAnsi="Times New Roman" w:cs="Times New Roman"/>
          <w:sz w:val="24"/>
          <w:szCs w:val="24"/>
        </w:rPr>
        <w:t>022/AAOC/SEGOV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422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9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e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10</w:t>
      </w:r>
      <w:r w:rsidR="003C1E38">
        <w:rPr>
          <w:rFonts w:ascii="Times New Roman" w:hAnsi="Times New Roman" w:cs="Times New Roman"/>
          <w:sz w:val="24"/>
          <w:szCs w:val="24"/>
        </w:rPr>
        <w:t xml:space="preserve"> de </w:t>
      </w:r>
      <w:r w:rsidR="0068504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Patrícia Ribeiro Gazal Cortez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93890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Comitê Gestor do Sistema Municipal de Atenção às Urgências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Alex Marques Serpa Pinto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944973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 colabora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dor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a e do referido colaborador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4C08">
        <w:rPr>
          <w:rFonts w:ascii="Times New Roman" w:hAnsi="Times New Roman" w:cs="Times New Roman"/>
          <w:i w:val="0"/>
          <w:sz w:val="24"/>
          <w:szCs w:val="24"/>
        </w:rPr>
        <w:t>2</w:t>
      </w:r>
      <w:r w:rsidR="00927DF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7D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685049" w:rsidRDefault="00475989" w:rsidP="0047598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8504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504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68504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5049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68504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8504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49" w:rsidRDefault="00685049" w:rsidP="00001480">
      <w:pPr>
        <w:spacing w:after="0" w:line="240" w:lineRule="auto"/>
      </w:pPr>
      <w:r>
        <w:separator/>
      </w:r>
    </w:p>
  </w:endnote>
  <w:endnote w:type="continuationSeparator" w:id="0">
    <w:p w:rsidR="00685049" w:rsidRDefault="006850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49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85049" w:rsidRPr="00282966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85049" w:rsidRPr="00282966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85049" w:rsidRPr="00DB3D8B" w:rsidRDefault="00685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685049" w:rsidRPr="00E71A61" w:rsidRDefault="00685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49" w:rsidRDefault="00685049" w:rsidP="00001480">
      <w:pPr>
        <w:spacing w:after="0" w:line="240" w:lineRule="auto"/>
      </w:pPr>
      <w:r>
        <w:separator/>
      </w:r>
    </w:p>
  </w:footnote>
  <w:footnote w:type="continuationSeparator" w:id="0">
    <w:p w:rsidR="00685049" w:rsidRDefault="006850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49" w:rsidRDefault="006850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049" w:rsidRDefault="00685049" w:rsidP="002F663E">
    <w:pPr>
      <w:pStyle w:val="Cabealho"/>
    </w:pPr>
  </w:p>
  <w:p w:rsidR="00685049" w:rsidRDefault="00685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85049" w:rsidRDefault="00685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85049" w:rsidRDefault="006850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26B0-10E8-4F7A-954C-B6F04849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2017-01-06T10:50:00Z</cp:lastPrinted>
  <dcterms:created xsi:type="dcterms:W3CDTF">2017-05-29T16:46:00Z</dcterms:created>
  <dcterms:modified xsi:type="dcterms:W3CDTF">2017-05-29T17:14:00Z</dcterms:modified>
</cp:coreProperties>
</file>