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225A5">
        <w:rPr>
          <w:b/>
          <w:caps/>
          <w:sz w:val="24"/>
          <w:szCs w:val="24"/>
        </w:rPr>
        <w:t>150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C225A5">
        <w:rPr>
          <w:b/>
          <w:caps/>
          <w:sz w:val="24"/>
          <w:szCs w:val="24"/>
        </w:rPr>
        <w:t>25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225A5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8D0924">
        <w:rPr>
          <w:b/>
          <w:caps/>
          <w:sz w:val="24"/>
          <w:szCs w:val="24"/>
        </w:rPr>
        <w:t>9</w:t>
      </w: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F005B4">
        <w:rPr>
          <w:rFonts w:ascii="Times New Roman" w:hAnsi="Times New Roman" w:cs="Times New Roman"/>
          <w:sz w:val="24"/>
          <w:szCs w:val="24"/>
        </w:rPr>
        <w:t>019</w:t>
      </w:r>
      <w:r w:rsidR="00900418">
        <w:rPr>
          <w:rFonts w:ascii="Times New Roman" w:hAnsi="Times New Roman" w:cs="Times New Roman"/>
          <w:sz w:val="24"/>
          <w:szCs w:val="24"/>
        </w:rPr>
        <w:t>/201</w:t>
      </w:r>
      <w:r w:rsidR="00F005B4">
        <w:rPr>
          <w:rFonts w:ascii="Times New Roman" w:hAnsi="Times New Roman" w:cs="Times New Roman"/>
          <w:sz w:val="24"/>
          <w:szCs w:val="24"/>
        </w:rPr>
        <w:t>9</w:t>
      </w:r>
      <w:r w:rsidR="00900418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>Processo Ético-Disciplinar n. 0</w:t>
      </w:r>
      <w:r w:rsidR="002F78A8">
        <w:rPr>
          <w:rFonts w:ascii="Times New Roman" w:hAnsi="Times New Roman" w:cs="Times New Roman"/>
          <w:sz w:val="24"/>
          <w:szCs w:val="24"/>
        </w:rPr>
        <w:t>20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B641DB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F005B4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005B4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F005B4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005B4">
        <w:rPr>
          <w:rFonts w:ascii="Times New Roman" w:hAnsi="Times New Roman" w:cs="Times New Roman"/>
          <w:i w:val="0"/>
          <w:sz w:val="24"/>
          <w:szCs w:val="24"/>
        </w:rPr>
        <w:t>Deisy</w:t>
      </w:r>
      <w:proofErr w:type="spellEnd"/>
      <w:r w:rsidR="00F005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005B4">
        <w:rPr>
          <w:rFonts w:ascii="Times New Roman" w:hAnsi="Times New Roman" w:cs="Times New Roman"/>
          <w:i w:val="0"/>
          <w:sz w:val="24"/>
          <w:szCs w:val="24"/>
        </w:rPr>
        <w:t>Adania</w:t>
      </w:r>
      <w:proofErr w:type="spellEnd"/>
      <w:r w:rsidR="00F005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F005B4">
        <w:rPr>
          <w:rFonts w:ascii="Times New Roman" w:hAnsi="Times New Roman" w:cs="Times New Roman"/>
          <w:i w:val="0"/>
          <w:sz w:val="24"/>
          <w:szCs w:val="24"/>
        </w:rPr>
        <w:t>Zanoni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005B4">
        <w:rPr>
          <w:rFonts w:ascii="Times New Roman" w:hAnsi="Times New Roman" w:cs="Times New Roman"/>
          <w:i w:val="0"/>
          <w:sz w:val="24"/>
          <w:szCs w:val="24"/>
        </w:rPr>
        <w:t>207196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F005B4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</w:t>
      </w:r>
      <w:r w:rsidR="00F005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44BE9">
        <w:rPr>
          <w:rFonts w:ascii="Times New Roman" w:hAnsi="Times New Roman" w:cs="Times New Roman"/>
          <w:i w:val="0"/>
          <w:sz w:val="24"/>
          <w:szCs w:val="24"/>
        </w:rPr>
        <w:t>Vergilio</w:t>
      </w:r>
      <w:proofErr w:type="spellEnd"/>
      <w:r w:rsidR="00B44BE9">
        <w:rPr>
          <w:rFonts w:ascii="Times New Roman" w:hAnsi="Times New Roman" w:cs="Times New Roman"/>
          <w:i w:val="0"/>
          <w:sz w:val="24"/>
          <w:szCs w:val="24"/>
        </w:rPr>
        <w:t xml:space="preserve"> Coronel da Silva Neto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44BE9">
        <w:rPr>
          <w:rFonts w:ascii="Times New Roman" w:hAnsi="Times New Roman" w:cs="Times New Roman"/>
          <w:i w:val="0"/>
          <w:sz w:val="24"/>
          <w:szCs w:val="24"/>
        </w:rPr>
        <w:t>573548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na Comissão de Instrução instituída na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Portaria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F78A8">
        <w:rPr>
          <w:rFonts w:ascii="Times New Roman" w:hAnsi="Times New Roman" w:cs="Times New Roman"/>
          <w:i w:val="0"/>
          <w:sz w:val="24"/>
          <w:szCs w:val="24"/>
        </w:rPr>
        <w:t>388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F005B4">
        <w:rPr>
          <w:rFonts w:ascii="Times New Roman" w:hAnsi="Times New Roman" w:cs="Times New Roman"/>
          <w:i w:val="0"/>
          <w:sz w:val="24"/>
          <w:szCs w:val="24"/>
        </w:rPr>
        <w:t>,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 xml:space="preserve"> n. 515/2018</w:t>
      </w:r>
      <w:r w:rsidR="00F005B4">
        <w:rPr>
          <w:rFonts w:ascii="Times New Roman" w:hAnsi="Times New Roman" w:cs="Times New Roman"/>
          <w:i w:val="0"/>
          <w:sz w:val="24"/>
          <w:szCs w:val="24"/>
        </w:rPr>
        <w:t xml:space="preserve"> e n. 019/2019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2F78A8">
        <w:rPr>
          <w:rFonts w:ascii="Times New Roman" w:hAnsi="Times New Roman" w:cs="Times New Roman"/>
          <w:i w:val="0"/>
          <w:sz w:val="24"/>
          <w:szCs w:val="24"/>
        </w:rPr>
        <w:t>20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8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  <w:bookmarkStart w:id="0" w:name="_GoBack"/>
      <w:bookmarkEnd w:id="0"/>
    </w:p>
    <w:p w:rsidR="002F78A8" w:rsidRDefault="002F78A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Giannine</w:t>
      </w:r>
      <w:proofErr w:type="spellEnd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Roberta Marcelino de Souza França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F78A8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F7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EA648E" w:rsidRPr="00EA648E" w:rsidRDefault="006411E7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B44BE9">
        <w:rPr>
          <w:rFonts w:ascii="Times New Roman" w:hAnsi="Times New Roman" w:cs="Times New Roman"/>
          <w:i w:val="0"/>
          <w:sz w:val="24"/>
          <w:szCs w:val="24"/>
        </w:rPr>
        <w:t>Vergilio</w:t>
      </w:r>
      <w:proofErr w:type="spellEnd"/>
      <w:r w:rsidR="00B44BE9">
        <w:rPr>
          <w:rFonts w:ascii="Times New Roman" w:hAnsi="Times New Roman" w:cs="Times New Roman"/>
          <w:i w:val="0"/>
          <w:sz w:val="24"/>
          <w:szCs w:val="24"/>
        </w:rPr>
        <w:t xml:space="preserve"> Coronel da Silva Neto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0041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44BE9">
        <w:rPr>
          <w:rFonts w:ascii="Times New Roman" w:hAnsi="Times New Roman" w:cs="Times New Roman"/>
          <w:i w:val="0"/>
          <w:sz w:val="24"/>
          <w:szCs w:val="24"/>
        </w:rPr>
        <w:t>573548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(Vogal).</w:t>
      </w:r>
    </w:p>
    <w:p w:rsidR="003227CE" w:rsidRPr="003227CE" w:rsidRDefault="003227C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Prorrogar em 120 (cento e vinte) dias o prazo para que a comissão de instrução conclua os trabalhos, conforme o artigo 69º da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225A5">
        <w:rPr>
          <w:rFonts w:ascii="Times New Roman" w:hAnsi="Times New Roman" w:cs="Times New Roman"/>
          <w:i w:val="0"/>
          <w:sz w:val="24"/>
          <w:szCs w:val="24"/>
        </w:rPr>
        <w:t>25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25A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B44BE9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44BE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44BE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44BE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44BE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44BE9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B44BE9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B4" w:rsidRDefault="00F005B4" w:rsidP="00001480">
      <w:pPr>
        <w:spacing w:after="0" w:line="240" w:lineRule="auto"/>
      </w:pPr>
      <w:r>
        <w:separator/>
      </w:r>
    </w:p>
  </w:endnote>
  <w:endnote w:type="continuationSeparator" w:id="0">
    <w:p w:rsidR="00F005B4" w:rsidRDefault="00F005B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B4" w:rsidRDefault="00F005B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005B4" w:rsidRPr="00282966" w:rsidRDefault="00F005B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005B4" w:rsidRPr="00282966" w:rsidRDefault="00F005B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F005B4" w:rsidRPr="001367A4" w:rsidRDefault="00F005B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005B4" w:rsidRPr="001367A4" w:rsidRDefault="00F005B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B4" w:rsidRDefault="00F005B4" w:rsidP="00001480">
      <w:pPr>
        <w:spacing w:after="0" w:line="240" w:lineRule="auto"/>
      </w:pPr>
      <w:r>
        <w:separator/>
      </w:r>
    </w:p>
  </w:footnote>
  <w:footnote w:type="continuationSeparator" w:id="0">
    <w:p w:rsidR="00F005B4" w:rsidRDefault="00F005B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B4" w:rsidRDefault="00F005B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5B4" w:rsidRDefault="00F005B4" w:rsidP="002F663E">
    <w:pPr>
      <w:pStyle w:val="Cabealho"/>
    </w:pPr>
  </w:p>
  <w:p w:rsidR="00F005B4" w:rsidRDefault="00F005B4" w:rsidP="002F663E">
    <w:pPr>
      <w:pStyle w:val="Cabealho"/>
      <w:jc w:val="center"/>
    </w:pPr>
  </w:p>
  <w:p w:rsidR="00F005B4" w:rsidRDefault="00F005B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005B4" w:rsidRDefault="00F005B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227CE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10A1D"/>
    <w:rsid w:val="0041357E"/>
    <w:rsid w:val="004170F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5DE9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44BE9"/>
    <w:rsid w:val="00B573C5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25A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005B4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3A1D-AB73-4EEE-8514-24A21FE3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2019-04-02T12:06:00Z</cp:lastPrinted>
  <dcterms:created xsi:type="dcterms:W3CDTF">2019-03-27T17:22:00Z</dcterms:created>
  <dcterms:modified xsi:type="dcterms:W3CDTF">2019-04-02T12:08:00Z</dcterms:modified>
</cp:coreProperties>
</file>