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</w:t>
      </w:r>
      <w:r w:rsidR="00A4665F">
        <w:rPr>
          <w:b/>
          <w:caps/>
          <w:sz w:val="24"/>
          <w:szCs w:val="24"/>
        </w:rPr>
        <w:t>63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4665F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4665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A4665F">
        <w:rPr>
          <w:rFonts w:ascii="Times New Roman" w:hAnsi="Times New Roman" w:cs="Times New Roman"/>
          <w:sz w:val="24"/>
          <w:szCs w:val="24"/>
        </w:rPr>
        <w:t>71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4665F">
        <w:rPr>
          <w:rFonts w:ascii="Times New Roman" w:hAnsi="Times New Roman" w:cs="Times New Roman"/>
          <w:sz w:val="24"/>
          <w:szCs w:val="24"/>
        </w:rPr>
        <w:t xml:space="preserve">deliberação na 117ª Reunião Extraordinária de Plenário, </w:t>
      </w:r>
      <w:r w:rsidR="00CD1B30">
        <w:rPr>
          <w:rFonts w:ascii="Times New Roman" w:hAnsi="Times New Roman" w:cs="Times New Roman"/>
          <w:sz w:val="24"/>
          <w:szCs w:val="24"/>
        </w:rPr>
        <w:t>realizada no dia 2</w:t>
      </w:r>
      <w:r w:rsidR="00A4665F">
        <w:rPr>
          <w:rFonts w:ascii="Times New Roman" w:hAnsi="Times New Roman" w:cs="Times New Roman"/>
          <w:sz w:val="24"/>
          <w:szCs w:val="24"/>
        </w:rPr>
        <w:t>5</w:t>
      </w:r>
      <w:r w:rsidR="00CD1B30">
        <w:rPr>
          <w:rFonts w:ascii="Times New Roman" w:hAnsi="Times New Roman" w:cs="Times New Roman"/>
          <w:sz w:val="24"/>
          <w:szCs w:val="24"/>
        </w:rPr>
        <w:t xml:space="preserve"> de maio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do </w:t>
      </w:r>
      <w:proofErr w:type="spellStart"/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-MS Dr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Diogo Nogueira do Casal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65F5">
        <w:rPr>
          <w:rFonts w:ascii="Times New Roman" w:hAnsi="Times New Roman" w:cs="Times New Roman"/>
          <w:i w:val="0"/>
          <w:iCs w:val="0"/>
          <w:sz w:val="24"/>
          <w:szCs w:val="24"/>
        </w:rPr>
        <w:t>4089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466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treinamento com 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a Comissão de Ética da Associação Beneficente de Corumbá-MS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7 e 8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3B488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3B48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</w:t>
      </w:r>
      <w:bookmarkStart w:id="0" w:name="_GoBack"/>
      <w:bookmarkEnd w:id="0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B4884" w:rsidRPr="003B4884" w:rsidRDefault="003B488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 terá sua despesa com diária custeada pelo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mas suas atividades também deverão estar consignadas no relatório de viagem.</w:t>
      </w:r>
    </w:p>
    <w:p w:rsidR="003B4884" w:rsidRPr="00B37AC4" w:rsidRDefault="003B488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</w:t>
      </w:r>
      <w:r w:rsidR="00C05B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passagens terrestres para que a conselheira e o colaborador do </w:t>
      </w:r>
      <w:proofErr w:type="spellStart"/>
      <w:r w:rsidR="00C05BB8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05B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C05B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05BB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05B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realizem o referido treinamento.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05BB8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5BB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84" w:rsidRDefault="003B4884" w:rsidP="00001480">
      <w:pPr>
        <w:spacing w:after="0" w:line="240" w:lineRule="auto"/>
      </w:pPr>
      <w:r>
        <w:separator/>
      </w:r>
    </w:p>
  </w:endnote>
  <w:endnote w:type="continuationSeparator" w:id="0">
    <w:p w:rsidR="003B4884" w:rsidRDefault="003B488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84" w:rsidRDefault="003B488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884" w:rsidRPr="00282966" w:rsidRDefault="003B488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884" w:rsidRPr="00282966" w:rsidRDefault="003B488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884" w:rsidRPr="00DB3D8B" w:rsidRDefault="003B488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B4884" w:rsidRPr="00E71A61" w:rsidRDefault="003B488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84" w:rsidRDefault="003B4884" w:rsidP="00001480">
      <w:pPr>
        <w:spacing w:after="0" w:line="240" w:lineRule="auto"/>
      </w:pPr>
      <w:r>
        <w:separator/>
      </w:r>
    </w:p>
  </w:footnote>
  <w:footnote w:type="continuationSeparator" w:id="0">
    <w:p w:rsidR="003B4884" w:rsidRDefault="003B488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84" w:rsidRDefault="003B488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884" w:rsidRDefault="003B4884" w:rsidP="002F663E">
    <w:pPr>
      <w:pStyle w:val="Cabealho"/>
    </w:pPr>
  </w:p>
  <w:p w:rsidR="003B4884" w:rsidRDefault="003B488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B4884" w:rsidRDefault="003B488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884" w:rsidRDefault="003B488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B4884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152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B698A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665F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65F5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6AF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BB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1B3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0D33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71F3-7679-406F-9969-47B7DC8A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271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2017-05-23T16:26:00Z</cp:lastPrinted>
  <dcterms:created xsi:type="dcterms:W3CDTF">2017-06-05T18:51:00Z</dcterms:created>
  <dcterms:modified xsi:type="dcterms:W3CDTF">2017-06-05T19:26:00Z</dcterms:modified>
</cp:coreProperties>
</file>