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B732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DB3DF4B" w14:textId="31A01DD8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A708AE">
        <w:rPr>
          <w:b/>
          <w:caps/>
          <w:sz w:val="24"/>
          <w:szCs w:val="24"/>
        </w:rPr>
        <w:t>172</w:t>
      </w:r>
      <w:r w:rsidRPr="00113914">
        <w:rPr>
          <w:b/>
          <w:caps/>
          <w:sz w:val="24"/>
          <w:szCs w:val="24"/>
        </w:rPr>
        <w:t xml:space="preserve"> de </w:t>
      </w:r>
      <w:r w:rsidR="00A708AE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A708AE">
        <w:rPr>
          <w:b/>
          <w:caps/>
          <w:sz w:val="24"/>
          <w:szCs w:val="24"/>
        </w:rPr>
        <w:t>ABRIL</w:t>
      </w:r>
      <w:r w:rsidR="0043215E">
        <w:rPr>
          <w:b/>
          <w:caps/>
          <w:sz w:val="24"/>
          <w:szCs w:val="24"/>
        </w:rPr>
        <w:t xml:space="preserve"> de 20</w:t>
      </w:r>
      <w:r w:rsidR="00A708AE">
        <w:rPr>
          <w:b/>
          <w:caps/>
          <w:sz w:val="24"/>
          <w:szCs w:val="24"/>
        </w:rPr>
        <w:t>20</w:t>
      </w:r>
    </w:p>
    <w:p w14:paraId="088A21E2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36428237" w14:textId="30B33B54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013</w:t>
      </w:r>
      <w:r w:rsidR="00145102">
        <w:rPr>
          <w:rFonts w:ascii="Times New Roman" w:hAnsi="Times New Roman" w:cs="Times New Roman"/>
          <w:sz w:val="24"/>
          <w:szCs w:val="24"/>
        </w:rPr>
        <w:t>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7979E6">
        <w:rPr>
          <w:rFonts w:ascii="Times New Roman" w:hAnsi="Times New Roman" w:cs="Times New Roman"/>
          <w:sz w:val="24"/>
          <w:szCs w:val="24"/>
        </w:rPr>
        <w:t>para o fornecimento de energia elétrica para 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0043B7CA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empregada pública Sra.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>Karlla Marques Teixeira Medeiros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para o fornecimento de energia elétrica para 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4804C704" w14:textId="0BF4AF1E" w:rsidR="002C2FFC" w:rsidRPr="00061725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designada no artigo anterior deverá efetuar o acompanhamento do contrato referente ao Processo Administrativo Licitatório n. 013/2015, observando os cronogramas físico, financeiro e de desembolso.</w:t>
      </w:r>
    </w:p>
    <w:p w14:paraId="7A53CF99" w14:textId="77777777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da empregada pública</w:t>
      </w:r>
      <w:r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Karlla Marques Teixeira Medeiros, a empregada pública Sra. Lucimar Medeiros Duarte Mustafá,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77777777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C4BFEA" w14:textId="77777777" w:rsidR="002C2FFC" w:rsidRDefault="002C2FF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5D8475" w14:textId="1A186AC5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708AE">
        <w:rPr>
          <w:rFonts w:ascii="Times New Roman" w:hAnsi="Times New Roman" w:cs="Times New Roman"/>
          <w:i w:val="0"/>
          <w:sz w:val="24"/>
          <w:szCs w:val="24"/>
        </w:rPr>
        <w:t>03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708A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708AE">
        <w:rPr>
          <w:rFonts w:ascii="Times New Roman" w:hAnsi="Times New Roman" w:cs="Times New Roman"/>
          <w:i w:val="0"/>
          <w:sz w:val="24"/>
          <w:szCs w:val="24"/>
        </w:rPr>
        <w:t>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0E6A2E" w14:textId="77777777" w:rsidR="00B72010" w:rsidRPr="005071C6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0C3F20" w14:textId="77777777" w:rsidR="00B72010" w:rsidRPr="00504BD1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F247" w14:textId="3931C6F9" w:rsidR="00B72010" w:rsidRPr="00861F01" w:rsidRDefault="00B72010" w:rsidP="00861F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B72010" w:rsidRPr="00861F01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2A29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824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BAF135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9C4564C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CE3735" wp14:editId="7F28B20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1FB0D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79E6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7979E6" w:rsidRPr="007979E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CE3735"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Q1Bg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" stroked="f">
              <v:textbox>
                <w:txbxContent>
                  <w:p w14:paraId="5741FB0D" w14:textId="77777777"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979E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="00861F01">
                      <w:fldChar w:fldCharType="begin"/>
                    </w:r>
                    <w:r w:rsidR="00861F01">
                      <w:instrText>NUMPAGES  \* Arabic  \* MERGEFORMAT</w:instrText>
                    </w:r>
                    <w:r w:rsidR="00861F01">
                      <w:fldChar w:fldCharType="separate"/>
                    </w:r>
                    <w:r w:rsidR="007979E6" w:rsidRPr="007979E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="00861F01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1C2F657F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61558257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1EE3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3B90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B16F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97942655">
    <w:abstractNumId w:val="3"/>
  </w:num>
  <w:num w:numId="2" w16cid:durableId="1489593051">
    <w:abstractNumId w:val="4"/>
  </w:num>
  <w:num w:numId="3" w16cid:durableId="491606295">
    <w:abstractNumId w:val="1"/>
  </w:num>
  <w:num w:numId="4" w16cid:durableId="584338495">
    <w:abstractNumId w:val="7"/>
  </w:num>
  <w:num w:numId="5" w16cid:durableId="1296837260">
    <w:abstractNumId w:val="6"/>
  </w:num>
  <w:num w:numId="6" w16cid:durableId="1675377674">
    <w:abstractNumId w:val="8"/>
  </w:num>
  <w:num w:numId="7" w16cid:durableId="1957784118">
    <w:abstractNumId w:val="0"/>
  </w:num>
  <w:num w:numId="8" w16cid:durableId="393545758">
    <w:abstractNumId w:val="2"/>
  </w:num>
  <w:num w:numId="9" w16cid:durableId="17055201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2A87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24E68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15F3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2025-02-18T21:20:00Z</cp:lastPrinted>
  <dcterms:created xsi:type="dcterms:W3CDTF">2015-01-19T17:14:00Z</dcterms:created>
  <dcterms:modified xsi:type="dcterms:W3CDTF">2025-02-18T21:20:00Z</dcterms:modified>
</cp:coreProperties>
</file>