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BC71A5">
        <w:rPr>
          <w:b/>
          <w:caps/>
          <w:sz w:val="24"/>
          <w:szCs w:val="24"/>
        </w:rPr>
        <w:t>180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BC71A5">
        <w:rPr>
          <w:b/>
          <w:caps/>
          <w:sz w:val="24"/>
          <w:szCs w:val="24"/>
        </w:rPr>
        <w:t>26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BC71A5">
        <w:rPr>
          <w:b/>
          <w:caps/>
          <w:sz w:val="24"/>
          <w:szCs w:val="24"/>
        </w:rPr>
        <w:t>JUNHO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>a 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8D6D09" w:rsidRDefault="006F333E" w:rsidP="008D6D0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D09">
        <w:rPr>
          <w:rFonts w:ascii="Times New Roman" w:hAnsi="Times New Roman" w:cs="Times New Roman"/>
          <w:sz w:val="24"/>
          <w:szCs w:val="24"/>
        </w:rPr>
        <w:t xml:space="preserve">o </w:t>
      </w:r>
      <w:r w:rsidR="00BC71A5">
        <w:rPr>
          <w:rFonts w:ascii="Times New Roman" w:hAnsi="Times New Roman" w:cs="Times New Roman"/>
          <w:sz w:val="24"/>
          <w:szCs w:val="24"/>
        </w:rPr>
        <w:t>convite da Assembleia Legislativa do Estado de Mato Grosso do Sul</w:t>
      </w:r>
      <w:r w:rsidR="008D6D09"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11</w:t>
      </w:r>
      <w:r w:rsidR="00BC71A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ª Reunião Extraordinária de Plenário, realizada no dia 2</w:t>
      </w:r>
      <w:r w:rsidR="00BC71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BC71A5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2017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A83C49">
        <w:rPr>
          <w:rFonts w:ascii="Times New Roman" w:hAnsi="Times New Roman" w:cs="Times New Roman"/>
          <w:i w:val="0"/>
          <w:sz w:val="24"/>
          <w:szCs w:val="24"/>
        </w:rPr>
        <w:t>o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C49">
        <w:rPr>
          <w:rFonts w:ascii="Times New Roman" w:hAnsi="Times New Roman" w:cs="Times New Roman"/>
          <w:i w:val="0"/>
          <w:sz w:val="24"/>
          <w:szCs w:val="24"/>
        </w:rPr>
        <w:t>conselheiro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7138">
        <w:rPr>
          <w:rFonts w:ascii="Times New Roman" w:hAnsi="Times New Roman" w:cs="Times New Roman"/>
          <w:i w:val="0"/>
          <w:sz w:val="24"/>
          <w:szCs w:val="24"/>
        </w:rPr>
        <w:t>Dr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C71A5">
        <w:rPr>
          <w:rFonts w:ascii="Times New Roman" w:hAnsi="Times New Roman" w:cs="Times New Roman"/>
          <w:i w:val="0"/>
          <w:sz w:val="24"/>
          <w:szCs w:val="24"/>
        </w:rPr>
        <w:t xml:space="preserve">Abner de Barros </w:t>
      </w:r>
      <w:proofErr w:type="spellStart"/>
      <w:r w:rsidR="00BC71A5"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555D1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C71A5">
        <w:rPr>
          <w:rFonts w:ascii="Times New Roman" w:hAnsi="Times New Roman" w:cs="Times New Roman"/>
          <w:i w:val="0"/>
          <w:sz w:val="24"/>
          <w:szCs w:val="24"/>
        </w:rPr>
        <w:t>375428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r w:rsidR="00B33BE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-MS na </w:t>
      </w:r>
      <w:r w:rsidR="00BC71A5">
        <w:rPr>
          <w:rFonts w:ascii="Times New Roman" w:hAnsi="Times New Roman" w:cs="Times New Roman"/>
          <w:i w:val="0"/>
          <w:sz w:val="24"/>
          <w:szCs w:val="24"/>
        </w:rPr>
        <w:t>Solenidade de Entrega da Comenda de Honra ao Mérito Legislativo “Amigo do Idoso”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no dia </w:t>
      </w:r>
      <w:r w:rsidR="00BC71A5">
        <w:rPr>
          <w:rFonts w:ascii="Times New Roman" w:hAnsi="Times New Roman" w:cs="Times New Roman"/>
          <w:i w:val="0"/>
          <w:sz w:val="24"/>
          <w:szCs w:val="24"/>
        </w:rPr>
        <w:t>28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4608A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7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555D1A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555D1A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555D1A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5A6D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 w:rsidR="00BC71A5">
        <w:rPr>
          <w:rFonts w:ascii="Times New Roman" w:hAnsi="Times New Roman" w:cs="Times New Roman"/>
          <w:i w:val="0"/>
          <w:sz w:val="24"/>
          <w:szCs w:val="24"/>
        </w:rPr>
        <w:t xml:space="preserve">Abner de Barros </w:t>
      </w:r>
      <w:proofErr w:type="spellStart"/>
      <w:r w:rsidR="00BC71A5"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far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á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67313C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dever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ão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estar consignad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em relatório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 xml:space="preserve">individual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a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ser apresentado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no prazo de 15 (quinze) dias após a representação no evento supracitado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555D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55D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5A6D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555D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C71A5">
        <w:rPr>
          <w:rFonts w:ascii="Times New Roman" w:hAnsi="Times New Roman" w:cs="Times New Roman"/>
          <w:i w:val="0"/>
          <w:sz w:val="24"/>
          <w:szCs w:val="24"/>
        </w:rPr>
        <w:t>26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C71A5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  <w:bookmarkStart w:id="0" w:name="_GoBack"/>
      <w:bookmarkEnd w:id="0"/>
    </w:p>
    <w:p w:rsidR="00F824B7" w:rsidRPr="006D051B" w:rsidRDefault="0056041B" w:rsidP="0056041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6D051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D051B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6D051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D051B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sectPr w:rsidR="00F824B7" w:rsidRPr="006D051B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C49" w:rsidRDefault="00A83C49" w:rsidP="00001480">
      <w:pPr>
        <w:spacing w:after="0" w:line="240" w:lineRule="auto"/>
      </w:pPr>
      <w:r>
        <w:separator/>
      </w:r>
    </w:p>
  </w:endnote>
  <w:endnote w:type="continuationSeparator" w:id="0">
    <w:p w:rsidR="00A83C49" w:rsidRDefault="00A83C4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C49" w:rsidRDefault="00A83C4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83C49" w:rsidRPr="00282966" w:rsidRDefault="00A83C4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83C49" w:rsidRPr="00282966" w:rsidRDefault="00A83C49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A83C49" w:rsidRPr="001367A4" w:rsidRDefault="00A83C4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A83C49" w:rsidRPr="001367A4" w:rsidRDefault="00A83C4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C49" w:rsidRDefault="00A83C49" w:rsidP="00001480">
      <w:pPr>
        <w:spacing w:after="0" w:line="240" w:lineRule="auto"/>
      </w:pPr>
      <w:r>
        <w:separator/>
      </w:r>
    </w:p>
  </w:footnote>
  <w:footnote w:type="continuationSeparator" w:id="0">
    <w:p w:rsidR="00A83C49" w:rsidRDefault="00A83C4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C49" w:rsidRDefault="00A83C4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3C49" w:rsidRDefault="00A83C49" w:rsidP="002F663E">
    <w:pPr>
      <w:pStyle w:val="Cabealho"/>
    </w:pPr>
  </w:p>
  <w:p w:rsidR="00A83C49" w:rsidRDefault="00A83C49" w:rsidP="002F663E">
    <w:pPr>
      <w:pStyle w:val="Cabealho"/>
      <w:jc w:val="center"/>
    </w:pPr>
  </w:p>
  <w:p w:rsidR="00A83C49" w:rsidRDefault="00A83C4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83C49" w:rsidRDefault="00A83C4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4A2B"/>
    <w:rsid w:val="00627475"/>
    <w:rsid w:val="00631859"/>
    <w:rsid w:val="00631DFF"/>
    <w:rsid w:val="00631FB9"/>
    <w:rsid w:val="00641081"/>
    <w:rsid w:val="00647DE2"/>
    <w:rsid w:val="00651BFB"/>
    <w:rsid w:val="00655D8E"/>
    <w:rsid w:val="00661D41"/>
    <w:rsid w:val="00663589"/>
    <w:rsid w:val="0067313C"/>
    <w:rsid w:val="00677485"/>
    <w:rsid w:val="00690B4D"/>
    <w:rsid w:val="00691DB6"/>
    <w:rsid w:val="006A4B82"/>
    <w:rsid w:val="006B2F08"/>
    <w:rsid w:val="006B5A6D"/>
    <w:rsid w:val="006B6383"/>
    <w:rsid w:val="006B78F8"/>
    <w:rsid w:val="006C3C6E"/>
    <w:rsid w:val="006C446D"/>
    <w:rsid w:val="006C6601"/>
    <w:rsid w:val="006D051B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2D2"/>
    <w:rsid w:val="00B33BE2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71A5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1FF0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25F9E-41EE-4411-A2A7-5FFF3C10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2017-05-05T11:32:00Z</cp:lastPrinted>
  <dcterms:created xsi:type="dcterms:W3CDTF">2017-06-28T18:18:00Z</dcterms:created>
  <dcterms:modified xsi:type="dcterms:W3CDTF">2017-06-28T18:24:00Z</dcterms:modified>
</cp:coreProperties>
</file>