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F0541" w14:textId="77777777" w:rsidR="008A0CBE" w:rsidRDefault="008A0CBE" w:rsidP="001601D8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78398872" w14:textId="7F1E625D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91DF8">
        <w:rPr>
          <w:b/>
          <w:caps/>
          <w:sz w:val="24"/>
          <w:szCs w:val="24"/>
        </w:rPr>
        <w:t>182</w:t>
      </w:r>
      <w:r w:rsidRPr="00113914"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1</w:t>
      </w:r>
      <w:r w:rsidR="00F91DF8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F91DF8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2020</w:t>
      </w:r>
    </w:p>
    <w:p w14:paraId="52346497" w14:textId="77777777" w:rsidR="007869F1" w:rsidRPr="001601D8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</w:rPr>
        <w:t>O</w:t>
      </w:r>
      <w:r w:rsidR="007869F1" w:rsidRPr="001601D8">
        <w:rPr>
          <w:rFonts w:ascii="Times New Roman" w:hAnsi="Times New Roman" w:cs="Times New Roman"/>
        </w:rPr>
        <w:t xml:space="preserve"> </w:t>
      </w:r>
      <w:r w:rsidR="00955403">
        <w:rPr>
          <w:rFonts w:ascii="Times New Roman" w:hAnsi="Times New Roman" w:cs="Times New Roman"/>
        </w:rPr>
        <w:t>Presidente</w:t>
      </w:r>
      <w:r w:rsidR="007869F1" w:rsidRPr="001601D8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1601D8">
        <w:rPr>
          <w:rFonts w:ascii="Times New Roman" w:hAnsi="Times New Roman" w:cs="Times New Roman"/>
        </w:rPr>
        <w:t xml:space="preserve">o </w:t>
      </w:r>
      <w:r w:rsidR="00011A8C">
        <w:rPr>
          <w:rFonts w:ascii="Times New Roman" w:hAnsi="Times New Roman" w:cs="Times New Roman"/>
        </w:rPr>
        <w:t>Tesoureiro</w:t>
      </w:r>
      <w:r w:rsidR="007869F1" w:rsidRPr="001601D8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1601D8">
        <w:rPr>
          <w:rFonts w:ascii="Times New Roman" w:hAnsi="Times New Roman" w:cs="Times New Roman"/>
        </w:rPr>
        <w:t xml:space="preserve">, e pelo Regimento Interno da Autarquia, aprovado pela Decisão </w:t>
      </w:r>
      <w:proofErr w:type="spellStart"/>
      <w:r w:rsidR="00E412AE" w:rsidRPr="001601D8">
        <w:rPr>
          <w:rFonts w:ascii="Times New Roman" w:hAnsi="Times New Roman" w:cs="Times New Roman"/>
        </w:rPr>
        <w:t>Cofen</w:t>
      </w:r>
      <w:proofErr w:type="spellEnd"/>
      <w:r w:rsidR="00E412AE" w:rsidRPr="001601D8">
        <w:rPr>
          <w:rFonts w:ascii="Times New Roman" w:hAnsi="Times New Roman" w:cs="Times New Roman"/>
        </w:rPr>
        <w:t xml:space="preserve"> n. 0288/2016 de 29 de novembro de 2016</w:t>
      </w:r>
      <w:r w:rsidR="007869F1" w:rsidRPr="001601D8">
        <w:rPr>
          <w:rFonts w:ascii="Times New Roman" w:hAnsi="Times New Roman" w:cs="Times New Roman"/>
        </w:rPr>
        <w:t>;</w:t>
      </w:r>
    </w:p>
    <w:p w14:paraId="0C975277" w14:textId="77777777" w:rsidR="00F91DF8" w:rsidRPr="00B54B53" w:rsidRDefault="00D13A1D" w:rsidP="00F91DF8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b/>
        </w:rPr>
        <w:t>CONSIDERANDO</w:t>
      </w:r>
      <w:r w:rsidRPr="001601D8">
        <w:rPr>
          <w:rFonts w:ascii="Times New Roman" w:hAnsi="Times New Roman" w:cs="Times New Roman"/>
        </w:rPr>
        <w:t xml:space="preserve"> </w:t>
      </w:r>
      <w:r w:rsidR="00F91DF8" w:rsidRPr="00B54B53">
        <w:rPr>
          <w:rFonts w:ascii="Times New Roman" w:hAnsi="Times New Roman" w:cs="Times New Roman"/>
          <w:bCs/>
          <w:sz w:val="24"/>
          <w:szCs w:val="24"/>
        </w:rPr>
        <w:t xml:space="preserve">a necessidade de </w:t>
      </w:r>
      <w:r w:rsidR="00F91DF8" w:rsidRPr="002F77EE">
        <w:rPr>
          <w:rFonts w:ascii="Times New Roman" w:hAnsi="Times New Roman" w:cs="Times New Roman"/>
          <w:bCs/>
          <w:sz w:val="24"/>
          <w:szCs w:val="24"/>
        </w:rPr>
        <w:t>averiguar denúncias por falta</w:t>
      </w:r>
      <w:r w:rsidR="00F91DF8" w:rsidRPr="00B54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DF8">
        <w:rPr>
          <w:rFonts w:ascii="Times New Roman" w:hAnsi="Times New Roman" w:cs="Times New Roman"/>
          <w:sz w:val="24"/>
          <w:szCs w:val="24"/>
        </w:rPr>
        <w:t>de Equipamento de Proteção Individual –</w:t>
      </w:r>
      <w:r w:rsidR="00F91DF8" w:rsidRPr="001F702D">
        <w:rPr>
          <w:rFonts w:ascii="Times New Roman" w:hAnsi="Times New Roman" w:cs="Times New Roman"/>
          <w:sz w:val="24"/>
          <w:szCs w:val="24"/>
        </w:rPr>
        <w:t xml:space="preserve"> </w:t>
      </w:r>
      <w:r w:rsidR="00F91DF8">
        <w:rPr>
          <w:rFonts w:ascii="Times New Roman" w:hAnsi="Times New Roman" w:cs="Times New Roman"/>
          <w:sz w:val="24"/>
          <w:szCs w:val="24"/>
        </w:rPr>
        <w:t>EPI para os profissionais de Enfermagem dos</w:t>
      </w:r>
      <w:r w:rsidR="00F91D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DF8" w:rsidRPr="00B54B53">
        <w:rPr>
          <w:rFonts w:ascii="Times New Roman" w:hAnsi="Times New Roman" w:cs="Times New Roman"/>
          <w:bCs/>
          <w:sz w:val="24"/>
          <w:szCs w:val="24"/>
        </w:rPr>
        <w:t>Hospita</w:t>
      </w:r>
      <w:r w:rsidR="00F91DF8"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="00F91DF8" w:rsidRPr="00B54B53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F91DF8">
        <w:rPr>
          <w:rFonts w:ascii="Times New Roman" w:hAnsi="Times New Roman" w:cs="Times New Roman"/>
          <w:bCs/>
          <w:sz w:val="24"/>
          <w:szCs w:val="24"/>
        </w:rPr>
        <w:t>Ponta Porã-</w:t>
      </w:r>
      <w:r w:rsidR="00F91DF8" w:rsidRPr="00B54B53">
        <w:rPr>
          <w:rFonts w:ascii="Times New Roman" w:hAnsi="Times New Roman" w:cs="Times New Roman"/>
          <w:bCs/>
          <w:sz w:val="24"/>
          <w:szCs w:val="24"/>
        </w:rPr>
        <w:t xml:space="preserve">MS, </w:t>
      </w:r>
      <w:r w:rsidR="00F91DF8" w:rsidRPr="00B54B5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06996A58" w:rsidR="00F91DF8" w:rsidRPr="00B54B53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Autorizar</w:t>
      </w:r>
      <w:bookmarkStart w:id="0" w:name="_Hlk14099529"/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F27875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F91DF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Conselheiro</w:t>
      </w:r>
      <w:r w:rsidR="00F27875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6C470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Dr. 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Rodrigo Alexandre Teixeira, Coren/MS n.123978</w:t>
      </w:r>
      <w:r w:rsidR="00F27875">
        <w:rPr>
          <w:rFonts w:ascii="Times New Roman" w:hAnsi="Times New Roman" w:cs="Times New Roman"/>
          <w:i w:val="0"/>
          <w:iCs w:val="0"/>
          <w:sz w:val="22"/>
          <w:szCs w:val="22"/>
        </w:rPr>
        <w:t>, Dra. Nívea Lorena Torres, Coren/MS n.91377</w:t>
      </w:r>
      <w:r w:rsidR="00F91DF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empregad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públic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Enfermeira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Dr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  <w:r w:rsidR="006C470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Andrieli</w:t>
      </w:r>
      <w:proofErr w:type="spellEnd"/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Aguiar Nunes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 Coren-M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n. 460845, </w:t>
      </w:r>
      <w:bookmarkEnd w:id="0"/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 realizarem</w:t>
      </w:r>
      <w:r w:rsidR="00F91DF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 w:rsidRPr="002F77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fiscalizações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</w:t>
      </w:r>
      <w:r w:rsidR="00F91DF8" w:rsidRPr="002F77EE">
        <w:rPr>
          <w:rFonts w:ascii="Times New Roman" w:hAnsi="Times New Roman" w:cs="Times New Roman"/>
          <w:i w:val="0"/>
          <w:iCs w:val="0"/>
          <w:sz w:val="24"/>
          <w:szCs w:val="24"/>
        </w:rPr>
        <w:t>Hospitais de Ponta Porã-MS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em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-MS.</w:t>
      </w:r>
    </w:p>
    <w:p w14:paraId="4B17EBC6" w14:textId="28CD76AA" w:rsidR="00F91DF8" w:rsidRPr="00B54B53" w:rsidRDefault="00450FBD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F27875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Conselheiro</w:t>
      </w:r>
      <w:r w:rsidR="00F27875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Dr. Rodrigo Alexandre Teixeira</w:t>
      </w:r>
      <w:r w:rsidR="00F27875">
        <w:rPr>
          <w:rFonts w:ascii="Times New Roman" w:hAnsi="Times New Roman" w:cs="Times New Roman"/>
          <w:i w:val="0"/>
          <w:iCs w:val="0"/>
          <w:sz w:val="22"/>
          <w:szCs w:val="22"/>
        </w:rPr>
        <w:t>, Dra. Nívea Lorena Torres</w:t>
      </w:r>
      <w:r w:rsidR="00F91DF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públic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Dra. </w:t>
      </w:r>
      <w:proofErr w:type="spellStart"/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Andrieli</w:t>
      </w:r>
      <w:proofErr w:type="spellEnd"/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Aguiar Nunes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1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uma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onde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 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manhã e o retorno no dia 21 de abril de 2020,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0BECC1A7" w14:textId="68D34887" w:rsidR="0008516D" w:rsidRPr="00F91DF8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9A5218" w:rsidRPr="001601D8">
        <w:rPr>
          <w:rFonts w:ascii="Times New Roman" w:hAnsi="Times New Roman" w:cs="Times New Roman"/>
          <w:i w:val="0"/>
          <w:sz w:val="22"/>
          <w:szCs w:val="22"/>
        </w:rPr>
        <w:t>o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 xml:space="preserve"> Conselheiro Dr. Rodrigo Alexandre Teixeira, Coren/MS n. 123978 e a</w:t>
      </w:r>
      <w:r w:rsidR="00695937" w:rsidRPr="00695937">
        <w:rPr>
          <w:rFonts w:ascii="Times New Roman" w:hAnsi="Times New Roman" w:cs="Times New Roman"/>
          <w:i w:val="0"/>
          <w:sz w:val="22"/>
          <w:szCs w:val="22"/>
        </w:rPr>
        <w:t xml:space="preserve"> empregad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>a</w:t>
      </w:r>
      <w:r w:rsidR="00695937" w:rsidRPr="00695937">
        <w:rPr>
          <w:rFonts w:ascii="Times New Roman" w:hAnsi="Times New Roman" w:cs="Times New Roman"/>
          <w:i w:val="0"/>
          <w:sz w:val="22"/>
          <w:szCs w:val="22"/>
        </w:rPr>
        <w:t xml:space="preserve"> públic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>a</w:t>
      </w:r>
      <w:r w:rsidR="00695937" w:rsidRPr="0069593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Dra. </w:t>
      </w:r>
      <w:proofErr w:type="spellStart"/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Andrieli</w:t>
      </w:r>
      <w:proofErr w:type="spellEnd"/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Aguiar Nunes, a conduzir</w:t>
      </w:r>
      <w:r w:rsidR="00F91DF8">
        <w:rPr>
          <w:rFonts w:ascii="Times New Roman" w:hAnsi="Times New Roman" w:cs="Times New Roman"/>
          <w:i w:val="0"/>
          <w:sz w:val="22"/>
          <w:szCs w:val="22"/>
        </w:rPr>
        <w:t>em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 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caminhonete Nissan </w:t>
      </w:r>
      <w:proofErr w:type="spellStart"/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nos dias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F91DF8" w:rsidRPr="00B54B5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1DF8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91DF8" w:rsidRPr="00B54B53">
        <w:rPr>
          <w:rFonts w:ascii="Times New Roman" w:hAnsi="Times New Roman" w:cs="Times New Roman"/>
          <w:i w:val="0"/>
          <w:sz w:val="24"/>
          <w:szCs w:val="24"/>
        </w:rPr>
        <w:t xml:space="preserve"> de 2020.</w:t>
      </w:r>
    </w:p>
    <w:p w14:paraId="14CDD4E6" w14:textId="77777777" w:rsidR="00A532B3" w:rsidRPr="00961C7C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61C7C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Fiscalização.</w:t>
      </w:r>
    </w:p>
    <w:p w14:paraId="376D3BFE" w14:textId="77777777" w:rsidR="008A0CBE" w:rsidRPr="001601D8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14:paraId="74A36134" w14:textId="77777777" w:rsidR="008A0CBE" w:rsidRPr="001601D8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3AD4F13E" w14:textId="6A855261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02141">
        <w:rPr>
          <w:rFonts w:ascii="Times New Roman" w:hAnsi="Times New Roman" w:cs="Times New Roman"/>
          <w:sz w:val="24"/>
          <w:szCs w:val="24"/>
        </w:rPr>
        <w:t>1</w:t>
      </w:r>
      <w:r w:rsidR="00F91DF8">
        <w:rPr>
          <w:rFonts w:ascii="Times New Roman" w:hAnsi="Times New Roman" w:cs="Times New Roman"/>
          <w:sz w:val="24"/>
          <w:szCs w:val="24"/>
        </w:rPr>
        <w:t>6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F91DF8">
        <w:rPr>
          <w:rFonts w:ascii="Times New Roman" w:hAnsi="Times New Roman" w:cs="Times New Roman"/>
          <w:sz w:val="24"/>
          <w:szCs w:val="24"/>
        </w:rPr>
        <w:t>abril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302141">
        <w:rPr>
          <w:rFonts w:ascii="Times New Roman" w:hAnsi="Times New Roman" w:cs="Times New Roman"/>
          <w:sz w:val="24"/>
          <w:szCs w:val="24"/>
        </w:rPr>
        <w:t>2020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163799FD" w14:textId="77777777"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E1B36CE" w14:textId="77777777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11A8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011A8C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011A8C"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14:paraId="25126A02" w14:textId="77777777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11A8C">
        <w:rPr>
          <w:rFonts w:ascii="Times New Roman" w:hAnsi="Times New Roman" w:cs="Times New Roman"/>
          <w:sz w:val="24"/>
          <w:szCs w:val="24"/>
        </w:rPr>
        <w:t>Tesoureiro</w:t>
      </w:r>
    </w:p>
    <w:p w14:paraId="4E799B3A" w14:textId="77777777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CB37B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proofErr w:type="spellStart"/>
      <w:r w:rsidRPr="00CB37B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186BDC">
        <w:rPr>
          <w:rFonts w:ascii="Times New Roman" w:hAnsi="Times New Roman" w:cs="Times New Roman"/>
          <w:sz w:val="24"/>
          <w:szCs w:val="24"/>
          <w:lang w:val="en-US"/>
        </w:rPr>
        <w:t>546012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8F45EBD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1E365AF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C0A910" w14:textId="77777777"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922B763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21656-7C90-40E9-8E57-0DF8962B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300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11</cp:revision>
  <cp:lastPrinted>2020-01-10T19:42:00Z</cp:lastPrinted>
  <dcterms:created xsi:type="dcterms:W3CDTF">2020-01-10T19:32:00Z</dcterms:created>
  <dcterms:modified xsi:type="dcterms:W3CDTF">2020-04-17T18:27:00Z</dcterms:modified>
</cp:coreProperties>
</file>