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110EB">
        <w:rPr>
          <w:b/>
          <w:caps/>
          <w:sz w:val="24"/>
          <w:szCs w:val="24"/>
        </w:rPr>
        <w:t xml:space="preserve"> 189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110EB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9C5B9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F110E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52331" w:rsidRDefault="00B159CF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BF4">
        <w:rPr>
          <w:rFonts w:ascii="Times New Roman" w:hAnsi="Times New Roman" w:cs="Times New Roman"/>
          <w:sz w:val="24"/>
          <w:szCs w:val="24"/>
        </w:rPr>
        <w:t xml:space="preserve">a </w:t>
      </w:r>
      <w:r w:rsidR="009C5B96">
        <w:rPr>
          <w:rFonts w:ascii="Times New Roman" w:hAnsi="Times New Roman" w:cs="Times New Roman"/>
          <w:sz w:val="24"/>
          <w:szCs w:val="24"/>
        </w:rPr>
        <w:t>V Semana de Enfermagem de Mato Grosso do Sul, a ser realizada de 2 a 4 de julho de 2015</w:t>
      </w:r>
      <w:r w:rsidR="00152331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C5B96">
        <w:rPr>
          <w:rFonts w:ascii="Times New Roman" w:hAnsi="Times New Roman" w:cs="Times New Roman"/>
          <w:sz w:val="24"/>
          <w:szCs w:val="24"/>
        </w:rPr>
        <w:t xml:space="preserve"> a deliberação na 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C5B96">
        <w:rPr>
          <w:rFonts w:ascii="Times New Roman" w:hAnsi="Times New Roman" w:cs="Times New Roman"/>
          <w:sz w:val="24"/>
          <w:szCs w:val="24"/>
        </w:rPr>
        <w:t>Ordinária de 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C5B96">
        <w:rPr>
          <w:rFonts w:ascii="Times New Roman" w:hAnsi="Times New Roman" w:cs="Times New Roman"/>
          <w:sz w:val="24"/>
          <w:szCs w:val="24"/>
        </w:rPr>
        <w:t>23</w:t>
      </w:r>
      <w:r w:rsidR="00AB66FD">
        <w:rPr>
          <w:rFonts w:ascii="Times New Roman" w:hAnsi="Times New Roman" w:cs="Times New Roman"/>
          <w:sz w:val="24"/>
          <w:szCs w:val="24"/>
        </w:rPr>
        <w:t xml:space="preserve"> de </w:t>
      </w:r>
      <w:r w:rsidR="00204BF4">
        <w:rPr>
          <w:rFonts w:ascii="Times New Roman" w:hAnsi="Times New Roman" w:cs="Times New Roman"/>
          <w:sz w:val="24"/>
          <w:szCs w:val="24"/>
        </w:rPr>
        <w:t>junho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9C5B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Fechar a Sede e a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1º, 2 e 3 de julho de 2015 para atendimento externo aos profissionais de Enfermagem de Mato Grosso do Sul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CA4CFE" w:rsidRDefault="009C5B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Informar em todos os meios de comunicação oficiais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através de sua Assessoria de Comunicação e Imprensa, e nas recepções da Sede e Subseção de Dourados-MS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9C5B9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110EB" w:rsidRPr="00C51793" w:rsidRDefault="00F110EB" w:rsidP="00F110E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110EB" w:rsidRPr="00C51793" w:rsidRDefault="00F110EB" w:rsidP="00F110E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F110EB" w:rsidRDefault="00F110EB" w:rsidP="00F110E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10EB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F110EB" w:rsidSect="002043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5B90571" wp14:editId="3612A12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19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5B96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10EB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6DCB-3C7C-460F-A892-125190BB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2015-06-02T11:59:00Z</cp:lastPrinted>
  <dcterms:created xsi:type="dcterms:W3CDTF">2015-06-29T20:51:00Z</dcterms:created>
  <dcterms:modified xsi:type="dcterms:W3CDTF">2015-06-29T20:57:00Z</dcterms:modified>
</cp:coreProperties>
</file>