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E1429">
        <w:rPr>
          <w:b/>
          <w:caps/>
          <w:sz w:val="24"/>
          <w:szCs w:val="24"/>
        </w:rPr>
        <w:t xml:space="preserve"> 1</w:t>
      </w:r>
      <w:r w:rsidR="009B16F3">
        <w:rPr>
          <w:b/>
          <w:caps/>
          <w:sz w:val="24"/>
          <w:szCs w:val="24"/>
        </w:rPr>
        <w:t>93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E1429">
        <w:rPr>
          <w:b/>
          <w:caps/>
          <w:sz w:val="24"/>
          <w:szCs w:val="24"/>
        </w:rPr>
        <w:t>29</w:t>
      </w:r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B16F3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A05F93">
        <w:rPr>
          <w:rFonts w:ascii="Times New Roman" w:hAnsi="Times New Roman" w:cs="Times New Roman"/>
          <w:sz w:val="24"/>
          <w:szCs w:val="24"/>
        </w:rPr>
        <w:t>035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A05F93">
        <w:rPr>
          <w:rFonts w:ascii="Times New Roman" w:hAnsi="Times New Roman" w:cs="Times New Roman"/>
          <w:sz w:val="24"/>
          <w:szCs w:val="24"/>
        </w:rPr>
        <w:t>1-B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EDF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A05F93">
        <w:rPr>
          <w:rFonts w:ascii="Times New Roman" w:hAnsi="Times New Roman" w:cs="Times New Roman"/>
          <w:sz w:val="24"/>
          <w:szCs w:val="24"/>
        </w:rPr>
        <w:t>408</w:t>
      </w:r>
      <w:r w:rsidR="00720EDF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05F93">
        <w:rPr>
          <w:rFonts w:ascii="Times New Roman" w:hAnsi="Times New Roman" w:cs="Times New Roman"/>
          <w:sz w:val="24"/>
          <w:szCs w:val="24"/>
        </w:rPr>
        <w:t>Ordinária</w:t>
      </w:r>
      <w:r w:rsidR="00720EDF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A05F93">
        <w:rPr>
          <w:rFonts w:ascii="Times New Roman" w:hAnsi="Times New Roman" w:cs="Times New Roman"/>
          <w:sz w:val="24"/>
          <w:szCs w:val="24"/>
        </w:rPr>
        <w:t>8 a 10</w:t>
      </w:r>
      <w:r w:rsidR="00720EDF">
        <w:rPr>
          <w:rFonts w:ascii="Times New Roman" w:hAnsi="Times New Roman" w:cs="Times New Roman"/>
          <w:sz w:val="24"/>
          <w:szCs w:val="24"/>
        </w:rPr>
        <w:t xml:space="preserve"> de </w:t>
      </w:r>
      <w:r w:rsidR="00A05F93">
        <w:rPr>
          <w:rFonts w:ascii="Times New Roman" w:hAnsi="Times New Roman" w:cs="Times New Roman"/>
          <w:sz w:val="24"/>
          <w:szCs w:val="24"/>
        </w:rPr>
        <w:t>março</w:t>
      </w:r>
      <w:r w:rsidR="00720EDF">
        <w:rPr>
          <w:rFonts w:ascii="Times New Roman" w:hAnsi="Times New Roman" w:cs="Times New Roman"/>
          <w:sz w:val="24"/>
          <w:szCs w:val="24"/>
        </w:rPr>
        <w:t xml:space="preserve"> de 2016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5F9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05F93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5F93">
        <w:rPr>
          <w:rFonts w:ascii="Times New Roman" w:hAnsi="Times New Roman" w:cs="Times New Roman"/>
          <w:i w:val="0"/>
          <w:sz w:val="24"/>
          <w:szCs w:val="24"/>
        </w:rPr>
        <w:t>Sra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05F93">
        <w:rPr>
          <w:rFonts w:ascii="Times New Roman" w:hAnsi="Times New Roman" w:cs="Times New Roman"/>
          <w:i w:val="0"/>
          <w:sz w:val="24"/>
          <w:szCs w:val="24"/>
        </w:rPr>
        <w:t>Dayse Aparecida Clemente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05F93">
        <w:rPr>
          <w:rFonts w:ascii="Times New Roman" w:hAnsi="Times New Roman" w:cs="Times New Roman"/>
          <w:i w:val="0"/>
          <w:sz w:val="24"/>
          <w:szCs w:val="24"/>
        </w:rPr>
        <w:t>11084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ao que consta nos autos do </w:t>
      </w:r>
      <w:r w:rsidR="00A05F93">
        <w:rPr>
          <w:rFonts w:ascii="Times New Roman" w:hAnsi="Times New Roman" w:cs="Times New Roman"/>
          <w:i w:val="0"/>
          <w:sz w:val="24"/>
          <w:szCs w:val="24"/>
        </w:rPr>
        <w:t xml:space="preserve">Processo Administrativo 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05F93" w:rsidRPr="00A05F93">
        <w:rPr>
          <w:rFonts w:ascii="Times New Roman" w:hAnsi="Times New Roman" w:cs="Times New Roman"/>
          <w:i w:val="0"/>
          <w:sz w:val="24"/>
          <w:szCs w:val="24"/>
        </w:rPr>
        <w:t>035/2011-B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A05F93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A05F9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05F9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05F9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29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B16F3" w:rsidRPr="005071C6" w:rsidRDefault="009B16F3" w:rsidP="009B16F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6F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B16F3" w:rsidRPr="00504BD1" w:rsidRDefault="009B16F3" w:rsidP="009B16F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9B16F3" w:rsidRPr="009B16F3" w:rsidRDefault="009B16F3" w:rsidP="009B16F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B16F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16F3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9B16F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16F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B16F3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171044" w:rsidRPr="00047988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1044" w:rsidRPr="00047988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7E" w:rsidRDefault="00B24E7E" w:rsidP="00001480">
      <w:pPr>
        <w:spacing w:after="0" w:line="240" w:lineRule="auto"/>
      </w:pPr>
      <w:r>
        <w:separator/>
      </w:r>
    </w:p>
  </w:endnote>
  <w:end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24E7E" w:rsidRPr="00282966" w:rsidRDefault="00B24E7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24E7E" w:rsidRPr="00282966" w:rsidRDefault="00B24E7E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24E7E" w:rsidRPr="0036217C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B24E7E" w:rsidRPr="00E71A61" w:rsidRDefault="00B24E7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7E" w:rsidRDefault="00B24E7E" w:rsidP="00001480">
      <w:pPr>
        <w:spacing w:after="0" w:line="240" w:lineRule="auto"/>
      </w:pPr>
      <w:r>
        <w:separator/>
      </w:r>
    </w:p>
  </w:footnote>
  <w:footnote w:type="continuationSeparator" w:id="0">
    <w:p w:rsidR="00B24E7E" w:rsidRDefault="00B24E7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E7E" w:rsidRDefault="00B24E7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E7E" w:rsidRDefault="00B24E7E" w:rsidP="002F663E">
    <w:pPr>
      <w:pStyle w:val="Cabealho"/>
    </w:pPr>
  </w:p>
  <w:p w:rsidR="00B24E7E" w:rsidRDefault="00B24E7E" w:rsidP="002F663E">
    <w:pPr>
      <w:pStyle w:val="Cabealho"/>
      <w:jc w:val="center"/>
    </w:pPr>
  </w:p>
  <w:p w:rsidR="00B24E7E" w:rsidRDefault="00B24E7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24E7E" w:rsidRDefault="00B24E7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E28FB"/>
    <w:rsid w:val="004E636D"/>
    <w:rsid w:val="004E66B6"/>
    <w:rsid w:val="004F0AE3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0EDF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52D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16F3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05F93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62AC7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3B9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0A2B78-9191-48D4-AC89-8302FE7F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2017-07-04T18:11:00Z</cp:lastPrinted>
  <dcterms:created xsi:type="dcterms:W3CDTF">2017-07-04T18:32:00Z</dcterms:created>
  <dcterms:modified xsi:type="dcterms:W3CDTF">2017-07-04T18:39:00Z</dcterms:modified>
</cp:coreProperties>
</file>