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3845">
        <w:rPr>
          <w:b/>
          <w:caps/>
          <w:sz w:val="24"/>
          <w:szCs w:val="24"/>
        </w:rPr>
        <w:t xml:space="preserve"> 194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F0688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05">
        <w:rPr>
          <w:rFonts w:ascii="Times New Roman" w:hAnsi="Times New Roman" w:cs="Times New Roman"/>
          <w:sz w:val="24"/>
          <w:szCs w:val="24"/>
        </w:rPr>
        <w:t>a Portaria</w:t>
      </w:r>
      <w:r w:rsidR="00E72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242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72427">
        <w:rPr>
          <w:rFonts w:ascii="Times New Roman" w:hAnsi="Times New Roman" w:cs="Times New Roman"/>
          <w:sz w:val="24"/>
          <w:szCs w:val="24"/>
        </w:rPr>
        <w:t xml:space="preserve"> n. </w:t>
      </w:r>
      <w:r w:rsidR="00C36705">
        <w:rPr>
          <w:rFonts w:ascii="Times New Roman" w:hAnsi="Times New Roman" w:cs="Times New Roman"/>
          <w:sz w:val="24"/>
          <w:szCs w:val="24"/>
        </w:rPr>
        <w:t>751/2012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05">
        <w:rPr>
          <w:rFonts w:ascii="Times New Roman" w:hAnsi="Times New Roman" w:cs="Times New Roman"/>
          <w:sz w:val="24"/>
          <w:szCs w:val="24"/>
        </w:rPr>
        <w:t xml:space="preserve">o calendário de férias </w:t>
      </w:r>
      <w:r w:rsidR="00B762FA">
        <w:rPr>
          <w:rFonts w:ascii="Times New Roman" w:hAnsi="Times New Roman" w:cs="Times New Roman"/>
          <w:sz w:val="24"/>
          <w:szCs w:val="24"/>
        </w:rPr>
        <w:t xml:space="preserve">dos servidores do </w:t>
      </w:r>
      <w:proofErr w:type="spellStart"/>
      <w:proofErr w:type="gramStart"/>
      <w:r w:rsidR="00B762FA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B762FA">
        <w:rPr>
          <w:rFonts w:ascii="Times New Roman" w:hAnsi="Times New Roman" w:cs="Times New Roman"/>
          <w:sz w:val="24"/>
          <w:szCs w:val="24"/>
        </w:rPr>
        <w:t xml:space="preserve"> para </w:t>
      </w:r>
      <w:r w:rsidR="00C36705">
        <w:rPr>
          <w:rFonts w:ascii="Times New Roman" w:hAnsi="Times New Roman" w:cs="Times New Roman"/>
          <w:sz w:val="24"/>
          <w:szCs w:val="24"/>
        </w:rPr>
        <w:t>o ano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Sra.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gratificada de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pelo período em que perdurar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férias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supracitada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Sra.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à gratificação da função gratificada de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pelo período em que exercer a função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proofErr w:type="gramEnd"/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2015 a 4 de agosto de 2015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F06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D47C7F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7C7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D47C7F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47C7F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F824B7" w:rsidRPr="00D47C7F" w:rsidSect="00DF0688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0E1E2" wp14:editId="29D696C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1020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3845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2FA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705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47C7F"/>
    <w:rsid w:val="00D52F45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0688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2427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94E2-E63B-40F6-AB11-11254657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2015-06-02T11:59:00Z</cp:lastPrinted>
  <dcterms:created xsi:type="dcterms:W3CDTF">2015-07-07T18:34:00Z</dcterms:created>
  <dcterms:modified xsi:type="dcterms:W3CDTF">2015-07-07T18:51:00Z</dcterms:modified>
</cp:coreProperties>
</file>