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2F51C3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751B">
        <w:rPr>
          <w:rFonts w:ascii="Times New Roman" w:hAnsi="Times New Roman" w:cs="Times New Roman"/>
          <w:sz w:val="24"/>
          <w:szCs w:val="24"/>
        </w:rPr>
        <w:t>Secr</w:t>
      </w:r>
      <w:r w:rsidR="00413D30">
        <w:rPr>
          <w:rFonts w:ascii="Times New Roman" w:hAnsi="Times New Roman" w:cs="Times New Roman"/>
          <w:sz w:val="24"/>
          <w:szCs w:val="24"/>
        </w:rPr>
        <w:t>etá</w:t>
      </w:r>
      <w:r w:rsidR="00B9600B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2F51C3">
        <w:rPr>
          <w:rFonts w:ascii="Times New Roman" w:hAnsi="Times New Roman" w:cs="Times New Roman"/>
          <w:sz w:val="24"/>
          <w:szCs w:val="24"/>
        </w:rPr>
        <w:t>031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03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F51C3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2F51C3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F51C3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F51C3">
        <w:rPr>
          <w:rFonts w:ascii="Times New Roman" w:hAnsi="Times New Roman" w:cs="Times New Roman"/>
          <w:i w:val="0"/>
          <w:sz w:val="24"/>
          <w:szCs w:val="24"/>
        </w:rPr>
        <w:t>031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F51C3">
        <w:rPr>
          <w:rFonts w:ascii="Times New Roman" w:hAnsi="Times New Roman" w:cs="Times New Roman"/>
          <w:i w:val="0"/>
          <w:sz w:val="24"/>
          <w:szCs w:val="24"/>
        </w:rPr>
        <w:t>Monise</w:t>
      </w:r>
      <w:proofErr w:type="spellEnd"/>
      <w:r w:rsidR="002F51C3">
        <w:rPr>
          <w:rFonts w:ascii="Times New Roman" w:hAnsi="Times New Roman" w:cs="Times New Roman"/>
          <w:i w:val="0"/>
          <w:sz w:val="24"/>
          <w:szCs w:val="24"/>
        </w:rPr>
        <w:t xml:space="preserve"> Garcia Vilhena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F51C3">
        <w:rPr>
          <w:rFonts w:ascii="Times New Roman" w:hAnsi="Times New Roman" w:cs="Times New Roman"/>
          <w:i w:val="0"/>
          <w:sz w:val="24"/>
          <w:szCs w:val="24"/>
        </w:rPr>
        <w:t>193392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6849C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00B" w:rsidRPr="005071C6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00B" w:rsidRPr="00504BD1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9600B" w:rsidRPr="0019108F" w:rsidRDefault="00B9600B" w:rsidP="00B9600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108F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1C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2C91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26BE-80F9-4DF9-A29E-519F0881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2017-07-06T18:12:00Z</dcterms:created>
  <dcterms:modified xsi:type="dcterms:W3CDTF">2017-07-06T18:16:00Z</dcterms:modified>
</cp:coreProperties>
</file>