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46BC">
        <w:rPr>
          <w:b/>
          <w:caps/>
          <w:sz w:val="24"/>
          <w:szCs w:val="24"/>
        </w:rPr>
        <w:t xml:space="preserve"> 237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3C46BC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643C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25099F">
        <w:rPr>
          <w:rFonts w:ascii="Times New Roman" w:hAnsi="Times New Roman" w:cs="Times New Roman"/>
          <w:sz w:val="24"/>
          <w:szCs w:val="24"/>
        </w:rPr>
        <w:t>278</w:t>
      </w:r>
      <w:r w:rsidR="00587229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</w:t>
      </w:r>
      <w:r w:rsidR="0025099F">
        <w:rPr>
          <w:rFonts w:ascii="Times New Roman" w:hAnsi="Times New Roman" w:cs="Times New Roman"/>
          <w:sz w:val="24"/>
          <w:szCs w:val="24"/>
        </w:rPr>
        <w:t xml:space="preserve">Circular </w:t>
      </w:r>
      <w:r>
        <w:rPr>
          <w:rFonts w:ascii="Times New Roman" w:hAnsi="Times New Roman" w:cs="Times New Roman"/>
          <w:sz w:val="24"/>
          <w:szCs w:val="24"/>
        </w:rPr>
        <w:t xml:space="preserve">Cofen n. </w:t>
      </w:r>
      <w:r w:rsidR="0025099F">
        <w:rPr>
          <w:rFonts w:ascii="Times New Roman" w:hAnsi="Times New Roman" w:cs="Times New Roman"/>
          <w:sz w:val="24"/>
          <w:szCs w:val="24"/>
        </w:rPr>
        <w:t>0069</w:t>
      </w:r>
      <w:r>
        <w:rPr>
          <w:rFonts w:ascii="Times New Roman" w:hAnsi="Times New Roman" w:cs="Times New Roman"/>
          <w:sz w:val="24"/>
          <w:szCs w:val="24"/>
        </w:rPr>
        <w:t>/2015 / GAB / PRES.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a deliberação na 401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99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99F">
        <w:rPr>
          <w:rFonts w:ascii="Times New Roman" w:hAnsi="Times New Roman" w:cs="Times New Roman"/>
          <w:sz w:val="24"/>
          <w:szCs w:val="24"/>
        </w:rPr>
        <w:t>12 e 13</w:t>
      </w:r>
      <w:r w:rsidR="00587229">
        <w:rPr>
          <w:rFonts w:ascii="Times New Roman" w:hAnsi="Times New Roman" w:cs="Times New Roman"/>
          <w:sz w:val="24"/>
          <w:szCs w:val="24"/>
        </w:rPr>
        <w:t xml:space="preserve">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25099F">
        <w:rPr>
          <w:rFonts w:ascii="Times New Roman" w:hAnsi="Times New Roman" w:cs="Times New Roman"/>
          <w:sz w:val="24"/>
          <w:szCs w:val="24"/>
        </w:rPr>
        <w:t>agosto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para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acompanhamento 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organização </w:t>
      </w:r>
      <w:r w:rsidR="00E9506C">
        <w:rPr>
          <w:rFonts w:ascii="Times New Roman" w:hAnsi="Times New Roman" w:cs="Times New Roman"/>
          <w:i w:val="0"/>
          <w:sz w:val="24"/>
          <w:szCs w:val="24"/>
        </w:rPr>
        <w:t>do Curso de Processo Ético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, a realizar-se nos dias </w:t>
      </w:r>
      <w:r w:rsidR="00E9506C">
        <w:rPr>
          <w:rFonts w:ascii="Times New Roman" w:hAnsi="Times New Roman" w:cs="Times New Roman"/>
          <w:i w:val="0"/>
          <w:sz w:val="24"/>
          <w:szCs w:val="24"/>
        </w:rPr>
        <w:t>8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E9506C">
        <w:rPr>
          <w:rFonts w:ascii="Times New Roman" w:hAnsi="Times New Roman" w:cs="Times New Roman"/>
          <w:i w:val="0"/>
          <w:sz w:val="24"/>
          <w:szCs w:val="24"/>
        </w:rPr>
        <w:t>10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506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E9506C">
        <w:rPr>
          <w:rFonts w:ascii="Times New Roman" w:hAnsi="Times New Roman" w:cs="Times New Roman"/>
          <w:i w:val="0"/>
          <w:sz w:val="24"/>
          <w:szCs w:val="24"/>
        </w:rPr>
        <w:t>, na Sede do Coren-MS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91DD6" w:rsidRPr="00CA4CFE" w:rsidRDefault="007F4F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pela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coordenador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e pela colaboradora Sra. Dayse Aparecida Clemente Nogueira, Coren-MS n. 11084,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E9506C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e a colaboradora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elaborar um relatório único das atividades a serem desenvolvidas antes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durante o Curso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do mesmo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da referida servidora e da referida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326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3C46BC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C46BC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3C46BC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24D6-E128-4B79-886F-343A1C64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2015-07-20T22:02:00Z</cp:lastPrinted>
  <dcterms:created xsi:type="dcterms:W3CDTF">2015-08-19T14:03:00Z</dcterms:created>
  <dcterms:modified xsi:type="dcterms:W3CDTF">2015-08-19T14:08:00Z</dcterms:modified>
</cp:coreProperties>
</file>