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5AD9">
        <w:rPr>
          <w:b/>
          <w:caps/>
          <w:sz w:val="24"/>
          <w:szCs w:val="24"/>
        </w:rPr>
        <w:t>270</w:t>
      </w:r>
      <w:r w:rsidRPr="00113914">
        <w:rPr>
          <w:b/>
          <w:caps/>
          <w:sz w:val="24"/>
          <w:szCs w:val="24"/>
        </w:rPr>
        <w:t xml:space="preserve"> de </w:t>
      </w:r>
      <w:r w:rsidR="00B63F2B">
        <w:rPr>
          <w:b/>
          <w:caps/>
          <w:sz w:val="24"/>
          <w:szCs w:val="24"/>
        </w:rPr>
        <w:t>1</w:t>
      </w:r>
      <w:r w:rsidR="00805AD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805A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2B">
        <w:rPr>
          <w:rFonts w:ascii="Times New Roman" w:hAnsi="Times New Roman" w:cs="Times New Roman"/>
          <w:sz w:val="24"/>
          <w:szCs w:val="24"/>
        </w:rPr>
        <w:t xml:space="preserve">a </w:t>
      </w:r>
      <w:r w:rsidR="00805AD9">
        <w:rPr>
          <w:rFonts w:ascii="Times New Roman" w:hAnsi="Times New Roman" w:cs="Times New Roman"/>
          <w:sz w:val="24"/>
          <w:szCs w:val="24"/>
        </w:rPr>
        <w:t xml:space="preserve">Convocatória para a 22ª Assembleia de Presidentes do Sistema </w:t>
      </w:r>
      <w:proofErr w:type="spellStart"/>
      <w:r w:rsidR="00805AD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3F2B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22ª Assembleia de Presidentes do Sistema </w:t>
      </w:r>
      <w:proofErr w:type="spellStart"/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Foz do Iguaçu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B59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96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e se encerrarão no final da tarde do dia</w:t>
      </w:r>
      <w:bookmarkStart w:id="0" w:name="_GoBack"/>
      <w:bookmarkEnd w:id="0"/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 de junho de 2019, onde a ida ser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no dia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6 de junho de 2019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o presidente participe da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Assembleia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E26D27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596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7A2A00E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6FB2-E810-4300-9859-5EABE684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2019-05-31T18:25:00Z</cp:lastPrinted>
  <dcterms:created xsi:type="dcterms:W3CDTF">2019-05-17T18:42:00Z</dcterms:created>
  <dcterms:modified xsi:type="dcterms:W3CDTF">2019-05-31T18:25:00Z</dcterms:modified>
</cp:coreProperties>
</file>