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72B39">
        <w:rPr>
          <w:b/>
          <w:caps/>
          <w:sz w:val="24"/>
          <w:szCs w:val="24"/>
        </w:rPr>
        <w:t xml:space="preserve"> 289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72B39">
        <w:rPr>
          <w:b/>
          <w:caps/>
          <w:sz w:val="24"/>
          <w:szCs w:val="24"/>
        </w:rPr>
        <w:t xml:space="preserve">22 DE OUTUBRO </w:t>
      </w:r>
      <w:r w:rsidR="00184007">
        <w:rPr>
          <w:b/>
          <w:caps/>
          <w:sz w:val="24"/>
          <w:szCs w:val="24"/>
        </w:rPr>
        <w:t>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sz w:val="24"/>
          <w:szCs w:val="24"/>
        </w:rPr>
        <w:t>o Processo</w:t>
      </w:r>
      <w:r w:rsidR="00472B39">
        <w:rPr>
          <w:rFonts w:ascii="Times New Roman" w:hAnsi="Times New Roman" w:cs="Times New Roman"/>
          <w:sz w:val="24"/>
          <w:szCs w:val="24"/>
        </w:rPr>
        <w:t xml:space="preserve"> Licitatório n. 408/2014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>qu</w:t>
      </w:r>
      <w:r w:rsidR="00472B39">
        <w:rPr>
          <w:rFonts w:ascii="Times New Roman" w:hAnsi="Times New Roman" w:cs="Times New Roman"/>
          <w:sz w:val="24"/>
          <w:szCs w:val="24"/>
        </w:rPr>
        <w:t>e trata do programa de controle médico de saúde ocupacional e programa de prevenção de riscos ambientais,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B620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servidor Sr. Éder Ribeiro para atuar como gestor do contrato com a empresa especializada em </w:t>
      </w:r>
      <w:r w:rsidR="00472B39">
        <w:rPr>
          <w:rFonts w:ascii="Times New Roman" w:hAnsi="Times New Roman" w:cs="Times New Roman"/>
          <w:i w:val="0"/>
          <w:iCs w:val="0"/>
          <w:sz w:val="24"/>
          <w:szCs w:val="24"/>
        </w:rPr>
        <w:t>engenharia e medicina do Trabalho e saúde ocupacional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D91DD6" w:rsidRPr="001A7B85" w:rsidRDefault="000B620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servidor designado no artigo anterior deverá efetuar o acompanhamento do contrato referente ao Processo</w:t>
      </w:r>
      <w:r w:rsidR="00472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 n. 408/2014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 servidor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472B39">
        <w:rPr>
          <w:rFonts w:ascii="Times New Roman" w:hAnsi="Times New Roman" w:cs="Times New Roman"/>
          <w:i w:val="0"/>
          <w:sz w:val="24"/>
          <w:szCs w:val="24"/>
        </w:rPr>
        <w:t>Grande, 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2B3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8D331E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D331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D331E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8D331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D331E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8D331E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B39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D331E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613D-2C71-48C9-A890-91EC84B8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2015-06-02T11:59:00Z</cp:lastPrinted>
  <dcterms:created xsi:type="dcterms:W3CDTF">2015-10-26T18:05:00Z</dcterms:created>
  <dcterms:modified xsi:type="dcterms:W3CDTF">2015-10-26T18:14:00Z</dcterms:modified>
</cp:coreProperties>
</file>