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B22402">
        <w:rPr>
          <w:b/>
          <w:caps/>
          <w:sz w:val="24"/>
          <w:szCs w:val="24"/>
        </w:rPr>
        <w:t>31</w:t>
      </w:r>
      <w:r w:rsidR="00C815FA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B22402">
        <w:rPr>
          <w:b/>
          <w:caps/>
          <w:sz w:val="24"/>
          <w:szCs w:val="24"/>
        </w:rPr>
        <w:t>11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6459B">
        <w:rPr>
          <w:b/>
          <w:caps/>
          <w:sz w:val="24"/>
          <w:szCs w:val="24"/>
        </w:rPr>
        <w:t>JU</w:t>
      </w:r>
      <w:r w:rsidR="00B22402">
        <w:rPr>
          <w:b/>
          <w:caps/>
          <w:sz w:val="24"/>
          <w:szCs w:val="24"/>
        </w:rPr>
        <w:t>L</w:t>
      </w:r>
      <w:r w:rsidR="00F6459B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201</w:t>
      </w:r>
      <w:r w:rsidR="005C704D">
        <w:rPr>
          <w:b/>
          <w:caps/>
          <w:sz w:val="24"/>
          <w:szCs w:val="24"/>
        </w:rPr>
        <w:t>8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90080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900803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n. </w:t>
      </w:r>
      <w:r w:rsidR="00B22402">
        <w:rPr>
          <w:rFonts w:ascii="Times New Roman" w:hAnsi="Times New Roman" w:cs="Times New Roman"/>
          <w:sz w:val="24"/>
          <w:szCs w:val="24"/>
        </w:rPr>
        <w:t>31</w:t>
      </w:r>
      <w:r w:rsidR="00C815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F02062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529B8">
        <w:rPr>
          <w:rFonts w:ascii="Times New Roman" w:hAnsi="Times New Roman" w:cs="Times New Roman"/>
          <w:i w:val="0"/>
          <w:sz w:val="24"/>
          <w:szCs w:val="24"/>
        </w:rPr>
        <w:t>D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>r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 xml:space="preserve">Virna Liza Pereira Chaves </w:t>
      </w:r>
      <w:proofErr w:type="spellStart"/>
      <w:r w:rsidR="00F6459B">
        <w:rPr>
          <w:rFonts w:ascii="Times New Roman" w:hAnsi="Times New Roman" w:cs="Times New Roman"/>
          <w:i w:val="0"/>
          <w:sz w:val="24"/>
          <w:szCs w:val="24"/>
        </w:rPr>
        <w:t>Hildebrand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 w:rsidR="00747E4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96606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, para emitir parecer de admissibilidade com relação ao que consta nos autos do PAD</w:t>
      </w:r>
      <w:bookmarkStart w:id="0" w:name="_GoBack"/>
      <w:bookmarkEnd w:id="0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B22402">
        <w:rPr>
          <w:rFonts w:ascii="Times New Roman" w:hAnsi="Times New Roman" w:cs="Times New Roman"/>
          <w:i w:val="0"/>
          <w:sz w:val="24"/>
          <w:szCs w:val="24"/>
        </w:rPr>
        <w:t>31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5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/201</w:t>
      </w:r>
      <w:r w:rsidR="00F02062">
        <w:rPr>
          <w:rFonts w:ascii="Times New Roman" w:hAnsi="Times New Roman" w:cs="Times New Roman"/>
          <w:i w:val="0"/>
          <w:sz w:val="24"/>
          <w:szCs w:val="24"/>
        </w:rPr>
        <w:t>8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 em desfavor a</w:t>
      </w:r>
      <w:r w:rsidR="005B51D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Dr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C815FA">
        <w:rPr>
          <w:rFonts w:ascii="Times New Roman" w:hAnsi="Times New Roman" w:cs="Times New Roman"/>
          <w:i w:val="0"/>
          <w:sz w:val="24"/>
          <w:szCs w:val="24"/>
        </w:rPr>
        <w:t>Geysy</w:t>
      </w:r>
      <w:proofErr w:type="spellEnd"/>
      <w:r w:rsidR="00C815FA">
        <w:rPr>
          <w:rFonts w:ascii="Times New Roman" w:hAnsi="Times New Roman" w:cs="Times New Roman"/>
          <w:i w:val="0"/>
          <w:sz w:val="24"/>
          <w:szCs w:val="24"/>
        </w:rPr>
        <w:t xml:space="preserve"> Kelly dos Santos Oliveira</w:t>
      </w:r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r w:rsidR="006E7097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E7097">
        <w:rPr>
          <w:rFonts w:ascii="Times New Roman" w:hAnsi="Times New Roman" w:cs="Times New Roman"/>
          <w:i w:val="0"/>
          <w:sz w:val="24"/>
          <w:szCs w:val="24"/>
        </w:rPr>
        <w:t xml:space="preserve">-MS n. </w:t>
      </w:r>
      <w:r w:rsidR="00C815FA">
        <w:rPr>
          <w:rFonts w:ascii="Times New Roman" w:hAnsi="Times New Roman" w:cs="Times New Roman"/>
          <w:i w:val="0"/>
          <w:sz w:val="24"/>
          <w:szCs w:val="24"/>
        </w:rPr>
        <w:t>526566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0B205C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Enfermagem, Resolução </w:t>
      </w:r>
      <w:proofErr w:type="spellStart"/>
      <w:r w:rsidR="00747E4E"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0B205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6459B">
        <w:rPr>
          <w:rFonts w:ascii="Times New Roman" w:hAnsi="Times New Roman" w:cs="Times New Roman"/>
          <w:i w:val="0"/>
          <w:sz w:val="24"/>
          <w:szCs w:val="24"/>
        </w:rPr>
        <w:t>1</w:t>
      </w:r>
      <w:r w:rsidR="00B22402">
        <w:rPr>
          <w:rFonts w:ascii="Times New Roman" w:hAnsi="Times New Roman" w:cs="Times New Roman"/>
          <w:i w:val="0"/>
          <w:sz w:val="24"/>
          <w:szCs w:val="24"/>
        </w:rPr>
        <w:t>1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22402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5C704D">
        <w:rPr>
          <w:rFonts w:ascii="Times New Roman" w:hAnsi="Times New Roman" w:cs="Times New Roman"/>
          <w:i w:val="0"/>
          <w:sz w:val="24"/>
          <w:szCs w:val="24"/>
        </w:rPr>
        <w:t>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C815FA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C815F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815F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C815F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C815F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C815F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AD31A8" w:rsidRPr="00C815FA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C815FA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C815FA" w:rsidSect="001E0843">
          <w:headerReference w:type="default" r:id="rId9"/>
          <w:footerReference w:type="default" r:id="rId10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C815FA" w:rsidRDefault="00E86D25" w:rsidP="00E86D25">
      <w:pPr>
        <w:tabs>
          <w:tab w:val="left" w:pos="3570"/>
        </w:tabs>
      </w:pPr>
    </w:p>
    <w:sectPr w:rsidR="00E86D25" w:rsidRPr="00C815FA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9B" w:rsidRDefault="00F6459B" w:rsidP="00001480">
      <w:pPr>
        <w:spacing w:after="0" w:line="240" w:lineRule="auto"/>
      </w:pPr>
      <w:r>
        <w:separator/>
      </w:r>
    </w:p>
  </w:endnote>
  <w:endnote w:type="continuationSeparator" w:id="0">
    <w:p w:rsidR="00F6459B" w:rsidRDefault="00F6459B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9B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6459B" w:rsidRPr="00282966" w:rsidRDefault="00F6459B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6459B" w:rsidRPr="00DB3D8B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F6459B" w:rsidRPr="00E71A61" w:rsidRDefault="00F6459B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9B" w:rsidRDefault="00F6459B" w:rsidP="00001480">
      <w:pPr>
        <w:spacing w:after="0" w:line="240" w:lineRule="auto"/>
      </w:pPr>
      <w:r>
        <w:separator/>
      </w:r>
    </w:p>
  </w:footnote>
  <w:footnote w:type="continuationSeparator" w:id="0">
    <w:p w:rsidR="00F6459B" w:rsidRDefault="00F6459B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59B" w:rsidRDefault="00F6459B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6459B" w:rsidRDefault="00F6459B" w:rsidP="002F663E">
    <w:pPr>
      <w:pStyle w:val="Cabealho"/>
    </w:pPr>
  </w:p>
  <w:p w:rsidR="00F6459B" w:rsidRDefault="00F6459B" w:rsidP="002F663E">
    <w:pPr>
      <w:pStyle w:val="Cabealho"/>
      <w:jc w:val="center"/>
    </w:pPr>
  </w:p>
  <w:p w:rsidR="00F6459B" w:rsidRDefault="00F6459B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6459B" w:rsidRDefault="00F6459B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7946"/>
    <w:rsid w:val="001C3D21"/>
    <w:rsid w:val="001C404F"/>
    <w:rsid w:val="001C6C03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4E48"/>
    <w:rsid w:val="00224E69"/>
    <w:rsid w:val="00225336"/>
    <w:rsid w:val="002268BA"/>
    <w:rsid w:val="002326CA"/>
    <w:rsid w:val="0023426A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C0E"/>
    <w:rsid w:val="003B481C"/>
    <w:rsid w:val="003C1A83"/>
    <w:rsid w:val="003C229F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9416A"/>
    <w:rsid w:val="00594F8E"/>
    <w:rsid w:val="0059715F"/>
    <w:rsid w:val="005A058E"/>
    <w:rsid w:val="005A4EB5"/>
    <w:rsid w:val="005A5E65"/>
    <w:rsid w:val="005B1B5B"/>
    <w:rsid w:val="005B47C9"/>
    <w:rsid w:val="005B51D1"/>
    <w:rsid w:val="005C704D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49CD"/>
    <w:rsid w:val="006906F1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4859"/>
    <w:rsid w:val="0081574C"/>
    <w:rsid w:val="00825496"/>
    <w:rsid w:val="00835270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720F0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34ED"/>
    <w:rsid w:val="00B952EF"/>
    <w:rsid w:val="00B9600B"/>
    <w:rsid w:val="00B96636"/>
    <w:rsid w:val="00B974D1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2590E"/>
    <w:rsid w:val="00D40172"/>
    <w:rsid w:val="00D40A28"/>
    <w:rsid w:val="00D4343D"/>
    <w:rsid w:val="00D4576A"/>
    <w:rsid w:val="00D45DEB"/>
    <w:rsid w:val="00D46A3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2EA1-A479-463E-A9A4-95A67C213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3</cp:revision>
  <cp:lastPrinted>2018-07-12T11:43:00Z</cp:lastPrinted>
  <dcterms:created xsi:type="dcterms:W3CDTF">2018-07-12T11:38:00Z</dcterms:created>
  <dcterms:modified xsi:type="dcterms:W3CDTF">2018-07-12T11:43:00Z</dcterms:modified>
</cp:coreProperties>
</file>