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20210">
        <w:rPr>
          <w:b/>
          <w:caps/>
          <w:sz w:val="24"/>
          <w:szCs w:val="24"/>
        </w:rPr>
        <w:t>324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820210">
        <w:rPr>
          <w:b/>
          <w:caps/>
          <w:sz w:val="24"/>
          <w:szCs w:val="24"/>
        </w:rPr>
        <w:t>5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820210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8369E8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F514C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406">
        <w:rPr>
          <w:rFonts w:ascii="Times New Roman" w:hAnsi="Times New Roman" w:cs="Times New Roman"/>
          <w:sz w:val="24"/>
          <w:szCs w:val="24"/>
        </w:rPr>
        <w:t xml:space="preserve">o </w:t>
      </w:r>
      <w:r w:rsidR="005358B5">
        <w:rPr>
          <w:rFonts w:ascii="Times New Roman" w:hAnsi="Times New Roman" w:cs="Times New Roman"/>
          <w:sz w:val="24"/>
          <w:szCs w:val="24"/>
        </w:rPr>
        <w:t>Memorando n. 0102/2017 – Procuradoria Jurídica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8B5">
        <w:rPr>
          <w:rFonts w:ascii="Times New Roman" w:hAnsi="Times New Roman" w:cs="Times New Roman"/>
          <w:sz w:val="24"/>
          <w:szCs w:val="24"/>
        </w:rPr>
        <w:t>a deliberação na 53ª Reunião Ordinária de Diretoria, realizada no dia 4 de setembro de 2017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Default="005358B5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advogado Dr. Emerson Ottoni Prado, OAB-MS n. 3776, RG n. 56722 SSP/MS, e CPF n. 140.704.481-87, </w:t>
      </w:r>
      <w:r w:rsidR="00C43830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substituir </w:t>
      </w:r>
      <w:r w:rsidR="00085F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Dra. </w:t>
      </w:r>
      <w:proofErr w:type="spellStart"/>
      <w:r w:rsidR="00085F21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085F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Macedo, no cargo em comissão de Procuradoria Geral do </w:t>
      </w:r>
      <w:proofErr w:type="spellStart"/>
      <w:proofErr w:type="gramStart"/>
      <w:r w:rsidR="00085F2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85F2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085F21">
        <w:rPr>
          <w:rFonts w:ascii="Times New Roman" w:hAnsi="Times New Roman" w:cs="Times New Roman"/>
          <w:i w:val="0"/>
          <w:iCs w:val="0"/>
          <w:sz w:val="24"/>
          <w:szCs w:val="24"/>
        </w:rPr>
        <w:t>, no período de férias da empregada pública supracitada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F21" w:rsidRPr="000A3F00" w:rsidRDefault="00085F21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advogado Dr. Emerson Ottoni Prado fará jus a remuneração do referido cargo em comissão, proporcional ao período de férias da empregada pública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Macedo, cujo valor está fixado em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R$ </w:t>
      </w:r>
      <w:r w:rsidR="00D85326">
        <w:rPr>
          <w:rFonts w:ascii="Times New Roman" w:hAnsi="Times New Roman" w:cs="Times New Roman"/>
          <w:i w:val="0"/>
          <w:iCs w:val="0"/>
          <w:sz w:val="24"/>
          <w:szCs w:val="24"/>
        </w:rPr>
        <w:t>5.300,00 (cinco mil e trezentos reais) mensal</w:t>
      </w:r>
      <w:proofErr w:type="gramEnd"/>
      <w:r w:rsidR="00D8532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215525">
        <w:rPr>
          <w:rFonts w:ascii="Times New Roman" w:hAnsi="Times New Roman" w:cs="Times New Roman"/>
          <w:i w:val="0"/>
          <w:iCs w:val="0"/>
          <w:sz w:val="24"/>
          <w:szCs w:val="24"/>
        </w:rPr>
        <w:t>vigorará de 11 de setembro de 2017 a 30 de setembro de 2017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215525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15525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369E8" w:rsidRDefault="008369E8" w:rsidP="008369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8369E8" w:rsidRDefault="008369E8" w:rsidP="008369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8369E8" w:rsidRPr="007C70FE" w:rsidRDefault="008369E8" w:rsidP="008369E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E51105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51105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26" w:rsidRDefault="00D85326" w:rsidP="00001480">
      <w:pPr>
        <w:spacing w:after="0" w:line="240" w:lineRule="auto"/>
      </w:pPr>
      <w:r>
        <w:separator/>
      </w:r>
    </w:p>
  </w:endnote>
  <w:endnote w:type="continuationSeparator" w:id="0">
    <w:p w:rsidR="00D85326" w:rsidRDefault="00D8532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26" w:rsidRDefault="00D8532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26" w:rsidRDefault="00D853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85326" w:rsidRPr="00282966" w:rsidRDefault="00D853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85326" w:rsidRPr="00282966" w:rsidRDefault="00D853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85326" w:rsidRPr="00DB3D8B" w:rsidRDefault="00D8532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D85326" w:rsidRPr="00E71A61" w:rsidRDefault="00D8532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26" w:rsidRDefault="00D853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26" w:rsidRDefault="00D85326" w:rsidP="00001480">
      <w:pPr>
        <w:spacing w:after="0" w:line="240" w:lineRule="auto"/>
      </w:pPr>
      <w:r>
        <w:separator/>
      </w:r>
    </w:p>
  </w:footnote>
  <w:footnote w:type="continuationSeparator" w:id="0">
    <w:p w:rsidR="00D85326" w:rsidRDefault="00D8532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26" w:rsidRDefault="00D8532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26" w:rsidRDefault="00D8532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5326" w:rsidRDefault="00D85326" w:rsidP="002F663E">
    <w:pPr>
      <w:pStyle w:val="Cabealho"/>
    </w:pPr>
  </w:p>
  <w:p w:rsidR="00D85326" w:rsidRDefault="00D85326" w:rsidP="002F663E">
    <w:pPr>
      <w:pStyle w:val="Cabealho"/>
      <w:jc w:val="center"/>
    </w:pPr>
  </w:p>
  <w:p w:rsidR="00D85326" w:rsidRDefault="00D8532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85326" w:rsidRDefault="00D8532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26" w:rsidRDefault="00D853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5F21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525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4AED"/>
    <w:rsid w:val="003568E2"/>
    <w:rsid w:val="00356E8B"/>
    <w:rsid w:val="0035789A"/>
    <w:rsid w:val="00370B3F"/>
    <w:rsid w:val="00380BB4"/>
    <w:rsid w:val="003815FB"/>
    <w:rsid w:val="00383A1F"/>
    <w:rsid w:val="003872E0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358B5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C1C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20210"/>
    <w:rsid w:val="00835270"/>
    <w:rsid w:val="008369E8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830"/>
    <w:rsid w:val="00C43995"/>
    <w:rsid w:val="00C44AD6"/>
    <w:rsid w:val="00C51793"/>
    <w:rsid w:val="00C54CBA"/>
    <w:rsid w:val="00C57A6C"/>
    <w:rsid w:val="00C657C6"/>
    <w:rsid w:val="00C72344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5326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26B1"/>
    <w:rsid w:val="00E5027E"/>
    <w:rsid w:val="00E5110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03D9-231D-45BE-8541-F7EC36B9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231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2017-09-11T16:26:00Z</cp:lastPrinted>
  <dcterms:created xsi:type="dcterms:W3CDTF">2017-09-11T15:34:00Z</dcterms:created>
  <dcterms:modified xsi:type="dcterms:W3CDTF">2017-09-11T16:26:00Z</dcterms:modified>
</cp:coreProperties>
</file>