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86096">
        <w:rPr>
          <w:b/>
          <w:caps/>
          <w:sz w:val="24"/>
          <w:szCs w:val="24"/>
        </w:rPr>
        <w:t>3</w:t>
      </w:r>
      <w:r w:rsidR="00C70A11">
        <w:rPr>
          <w:b/>
          <w:caps/>
          <w:sz w:val="24"/>
          <w:szCs w:val="24"/>
        </w:rPr>
        <w:t>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86096">
        <w:rPr>
          <w:b/>
          <w:caps/>
          <w:sz w:val="24"/>
          <w:szCs w:val="24"/>
        </w:rPr>
        <w:t>27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286096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860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70A11" w:rsidRDefault="008D6D09" w:rsidP="00C70A1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A11">
        <w:rPr>
          <w:rFonts w:ascii="Times New Roman" w:hAnsi="Times New Roman" w:cs="Times New Roman"/>
          <w:sz w:val="24"/>
          <w:szCs w:val="24"/>
        </w:rPr>
        <w:t xml:space="preserve">as Decisões </w:t>
      </w:r>
      <w:proofErr w:type="spellStart"/>
      <w:proofErr w:type="gramStart"/>
      <w:r w:rsidR="00C70A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70A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70A11">
        <w:rPr>
          <w:rFonts w:ascii="Times New Roman" w:hAnsi="Times New Roman" w:cs="Times New Roman"/>
          <w:sz w:val="24"/>
          <w:szCs w:val="24"/>
        </w:rPr>
        <w:t xml:space="preserve"> n 126/2014 e n. 131/2014.</w:t>
      </w:r>
    </w:p>
    <w:p w:rsidR="001367A4" w:rsidRDefault="00C70A1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43</w:t>
      </w:r>
      <w:r w:rsidR="002860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2860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e </w:t>
      </w:r>
      <w:r w:rsidR="002860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de </w:t>
      </w:r>
      <w:r w:rsidR="00286096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907B34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Elaine Ernesto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>para atuar como coordenador</w:t>
      </w:r>
      <w:r w:rsidR="001D1B74">
        <w:rPr>
          <w:rFonts w:ascii="Times New Roman" w:hAnsi="Times New Roman" w:cs="Times New Roman"/>
          <w:i w:val="0"/>
          <w:sz w:val="24"/>
          <w:szCs w:val="24"/>
        </w:rPr>
        <w:t>a</w:t>
      </w:r>
      <w:r w:rsidR="00C70A11">
        <w:rPr>
          <w:rFonts w:ascii="Times New Roman" w:hAnsi="Times New Roman" w:cs="Times New Roman"/>
          <w:i w:val="0"/>
          <w:sz w:val="24"/>
          <w:szCs w:val="24"/>
        </w:rPr>
        <w:t xml:space="preserve"> das Câmaras Técnicas de Assistência, e de Educação, Ensino e Pesquisa do Conselho Regional de Enfermagem de Mato Grosso do Sul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D1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037/2018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27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609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6096" w:rsidRPr="005071C6" w:rsidRDefault="00286096" w:rsidP="002860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6096" w:rsidRPr="00504BD1" w:rsidRDefault="00286096" w:rsidP="002860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096" w:rsidRPr="00286096" w:rsidRDefault="00286096" w:rsidP="0028609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860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609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860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609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8609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86096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8609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96" w:rsidRDefault="00286096" w:rsidP="00001480">
      <w:pPr>
        <w:spacing w:after="0" w:line="240" w:lineRule="auto"/>
      </w:pPr>
      <w:r>
        <w:separator/>
      </w:r>
    </w:p>
  </w:endnote>
  <w:endnote w:type="continuationSeparator" w:id="0">
    <w:p w:rsidR="00286096" w:rsidRDefault="002860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6" w:rsidRDefault="002860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86096" w:rsidRPr="00282966" w:rsidRDefault="002860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86096" w:rsidRPr="00282966" w:rsidRDefault="002860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86096" w:rsidRPr="001367A4" w:rsidRDefault="002860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86096" w:rsidRPr="001367A4" w:rsidRDefault="002860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96" w:rsidRDefault="00286096" w:rsidP="00001480">
      <w:pPr>
        <w:spacing w:after="0" w:line="240" w:lineRule="auto"/>
      </w:pPr>
      <w:r>
        <w:separator/>
      </w:r>
    </w:p>
  </w:footnote>
  <w:footnote w:type="continuationSeparator" w:id="0">
    <w:p w:rsidR="00286096" w:rsidRDefault="002860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6" w:rsidRDefault="002860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6096" w:rsidRDefault="00286096" w:rsidP="002F663E">
    <w:pPr>
      <w:pStyle w:val="Cabealho"/>
    </w:pPr>
  </w:p>
  <w:p w:rsidR="00286096" w:rsidRDefault="00286096" w:rsidP="002F663E">
    <w:pPr>
      <w:pStyle w:val="Cabealho"/>
      <w:jc w:val="center"/>
    </w:pPr>
  </w:p>
  <w:p w:rsidR="00286096" w:rsidRDefault="002860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86096" w:rsidRDefault="002860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1B74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09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5CA7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3B2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B34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75E1"/>
    <w:rsid w:val="00C70A11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06F5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A5C5-6363-4C5D-922B-7BF78584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2018-08-02T12:54:00Z</cp:lastPrinted>
  <dcterms:created xsi:type="dcterms:W3CDTF">2018-08-02T12:39:00Z</dcterms:created>
  <dcterms:modified xsi:type="dcterms:W3CDTF">2018-08-02T12:54:00Z</dcterms:modified>
</cp:coreProperties>
</file>