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662FB">
        <w:rPr>
          <w:b/>
          <w:caps/>
          <w:sz w:val="24"/>
          <w:szCs w:val="24"/>
        </w:rPr>
        <w:t>355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B162C">
        <w:rPr>
          <w:b/>
          <w:caps/>
          <w:sz w:val="24"/>
          <w:szCs w:val="24"/>
        </w:rPr>
        <w:t>1</w:t>
      </w:r>
      <w:r w:rsidR="004662FB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8B162C">
        <w:rPr>
          <w:b/>
          <w:caps/>
          <w:sz w:val="24"/>
          <w:szCs w:val="24"/>
        </w:rPr>
        <w:t>J</w:t>
      </w:r>
      <w:r w:rsidR="004662FB">
        <w:rPr>
          <w:b/>
          <w:caps/>
          <w:sz w:val="24"/>
          <w:szCs w:val="24"/>
        </w:rPr>
        <w:t>unho</w:t>
      </w:r>
      <w:r>
        <w:rPr>
          <w:b/>
          <w:caps/>
          <w:sz w:val="24"/>
          <w:szCs w:val="24"/>
        </w:rPr>
        <w:t xml:space="preserve"> de 201</w:t>
      </w:r>
      <w:r w:rsidR="008B162C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4662FB">
        <w:rPr>
          <w:rFonts w:ascii="Times New Roman" w:hAnsi="Times New Roman" w:cs="Times New Roman"/>
          <w:sz w:val="24"/>
          <w:szCs w:val="24"/>
        </w:rPr>
        <w:t>338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8B16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>Dra. Nivea Lorena Torres, Coren-MS n. 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da denúncia de interdição ética,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A55A06">
        <w:rPr>
          <w:rFonts w:ascii="Times New Roman" w:hAnsi="Times New Roman" w:cs="Times New Roman"/>
          <w:i w:val="0"/>
          <w:sz w:val="24"/>
          <w:szCs w:val="24"/>
        </w:rPr>
        <w:t>338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>1</w:t>
      </w:r>
      <w:r w:rsidR="00D1516E">
        <w:rPr>
          <w:rFonts w:ascii="Times New Roman" w:hAnsi="Times New Roman" w:cs="Times New Roman"/>
          <w:i w:val="0"/>
          <w:sz w:val="24"/>
          <w:szCs w:val="24"/>
        </w:rPr>
        <w:t>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B162C">
        <w:rPr>
          <w:rFonts w:ascii="Times New Roman" w:hAnsi="Times New Roman" w:cs="Times New Roman"/>
          <w:i w:val="0"/>
          <w:sz w:val="24"/>
          <w:szCs w:val="24"/>
        </w:rPr>
        <w:t>j</w:t>
      </w:r>
      <w:r w:rsidR="00D1516E">
        <w:rPr>
          <w:rFonts w:ascii="Times New Roman" w:hAnsi="Times New Roman" w:cs="Times New Roman"/>
          <w:i w:val="0"/>
          <w:sz w:val="24"/>
          <w:szCs w:val="24"/>
        </w:rPr>
        <w:t>unho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B162C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E750D7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50D7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171044" w:rsidRPr="00E750D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E750D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750D7" w:rsidRPr="00282966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750D7" w:rsidRPr="00282966" w:rsidRDefault="00E750D7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750D7" w:rsidRPr="0036217C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D7" w:rsidRDefault="00E750D7" w:rsidP="002F663E">
    <w:pPr>
      <w:pStyle w:val="Cabealho"/>
    </w:pPr>
  </w:p>
  <w:p w:rsidR="00E750D7" w:rsidRDefault="00E750D7" w:rsidP="002F663E">
    <w:pPr>
      <w:pStyle w:val="Cabealho"/>
      <w:jc w:val="center"/>
    </w:pPr>
  </w:p>
  <w:p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E380B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662FB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F22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A06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16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0B684FBB"/>
  <w15:docId w15:val="{C9C5F99D-0F2F-494C-83D1-D83EBC8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C32CCE-C605-4C0C-8537-28893220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6</cp:revision>
  <cp:lastPrinted>2019-01-15T10:20:00Z</cp:lastPrinted>
  <dcterms:created xsi:type="dcterms:W3CDTF">2019-01-15T10:09:00Z</dcterms:created>
  <dcterms:modified xsi:type="dcterms:W3CDTF">2019-06-18T15:52:00Z</dcterms:modified>
</cp:coreProperties>
</file>