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42F6C">
        <w:rPr>
          <w:b/>
          <w:caps/>
          <w:sz w:val="24"/>
          <w:szCs w:val="24"/>
        </w:rPr>
        <w:t xml:space="preserve"> 366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B42F6C">
        <w:rPr>
          <w:b/>
          <w:caps/>
          <w:sz w:val="24"/>
          <w:szCs w:val="24"/>
        </w:rPr>
        <w:t>9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481766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2015</w:t>
      </w:r>
    </w:p>
    <w:p w:rsidR="00BF1768" w:rsidRPr="00BF1768" w:rsidRDefault="00BF1768" w:rsidP="00BF1768">
      <w:pPr>
        <w:rPr>
          <w:rFonts w:ascii="Times New Roman" w:hAnsi="Times New Roman" w:cs="Times New Roman"/>
          <w:lang w:eastAsia="pt-BR"/>
        </w:rPr>
      </w:pPr>
    </w:p>
    <w:p w:rsidR="0062221B" w:rsidRDefault="00B42F6C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Secretária</w:t>
      </w:r>
      <w:r w:rsidR="00A37DEA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36E0">
        <w:rPr>
          <w:rFonts w:ascii="Times New Roman" w:hAnsi="Times New Roman" w:cs="Times New Roman"/>
          <w:sz w:val="24"/>
          <w:szCs w:val="24"/>
        </w:rPr>
        <w:t xml:space="preserve">o </w:t>
      </w:r>
      <w:r w:rsidR="00F952C0">
        <w:rPr>
          <w:rFonts w:ascii="Times New Roman" w:hAnsi="Times New Roman" w:cs="Times New Roman"/>
          <w:sz w:val="24"/>
          <w:szCs w:val="24"/>
        </w:rPr>
        <w:t>Processo Administrativo n. 004/2015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F952C0" w:rsidRDefault="00F952C0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136/2015.</w:t>
      </w:r>
    </w:p>
    <w:p w:rsidR="00F952C0" w:rsidRDefault="00F952C0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Memorando n. 001/2015 – Grupo de Trabalho SAE.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5535">
        <w:rPr>
          <w:rFonts w:ascii="Times New Roman" w:hAnsi="Times New Roman" w:cs="Times New Roman"/>
          <w:sz w:val="24"/>
          <w:szCs w:val="24"/>
        </w:rPr>
        <w:t xml:space="preserve">a deliberação </w:t>
      </w:r>
      <w:r w:rsidR="00CD36E0">
        <w:rPr>
          <w:rFonts w:ascii="Times New Roman" w:hAnsi="Times New Roman" w:cs="Times New Roman"/>
          <w:sz w:val="24"/>
          <w:szCs w:val="24"/>
        </w:rPr>
        <w:t>na 404ª Reunião Ordinária de Plenário, realizada nos dias 4 e 5 de novembro de 2015</w:t>
      </w:r>
      <w:r w:rsidR="00395185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0E2CB1" w:rsidRDefault="00F952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Incluir a colaboradora Dra. Lizandra Alvarez Félix Barros,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104228, no Grupo de Trabalho para Avaliação e Acompanhamento para Implantação de Instrumentos da Sistematização da Assistência de Enfermagem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C5A0D" w:rsidRPr="00C51793" w:rsidRDefault="00F952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F952C0">
        <w:rPr>
          <w:rFonts w:ascii="Times New Roman" w:hAnsi="Times New Roman" w:cs="Times New Roman"/>
          <w:i w:val="0"/>
          <w:iCs w:val="0"/>
          <w:sz w:val="24"/>
          <w:szCs w:val="24"/>
        </w:rPr>
        <w:t>da ciência da referida colaboradora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B42F6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9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F1768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F1768" w:rsidRPr="00B42F6C" w:rsidRDefault="00BF176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37DEA" w:rsidRPr="00C51793" w:rsidRDefault="00A37DEA" w:rsidP="00A37D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2F6C">
        <w:rPr>
          <w:rFonts w:ascii="Times New Roman" w:hAnsi="Times New Roman" w:cs="Times New Roman"/>
          <w:sz w:val="24"/>
          <w:szCs w:val="24"/>
          <w:lang w:val="en-US"/>
        </w:rPr>
        <w:t>Dr</w:t>
      </w:r>
      <w:r w:rsidR="00B42F6C" w:rsidRPr="00B42F6C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B42F6C"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="00B42F6C" w:rsidRPr="00B42F6C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="00B42F6C"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2F6C" w:rsidRPr="00B42F6C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proofErr w:type="spellStart"/>
      <w:r w:rsidRPr="00B42F6C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2F6C"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 w:rsidR="00B42F6C">
        <w:rPr>
          <w:rFonts w:ascii="Times New Roman" w:hAnsi="Times New Roman" w:cs="Times New Roman"/>
          <w:sz w:val="24"/>
          <w:szCs w:val="24"/>
        </w:rPr>
        <w:t>Baez</w:t>
      </w:r>
      <w:proofErr w:type="spellEnd"/>
      <w:r w:rsidR="00B42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F6C"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37DEA" w:rsidRPr="00C51793" w:rsidRDefault="00A37DEA" w:rsidP="00A37D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42F6C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</w:t>
      </w:r>
      <w:r w:rsidR="00B42F6C"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B42F6C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F824B7" w:rsidRPr="00B42F6C" w:rsidRDefault="00B42F6C" w:rsidP="00A37DEA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DEA" w:rsidRPr="007408F4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A37DEA" w:rsidRPr="00B42F6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A37DEA" w:rsidRPr="00B42F6C">
        <w:rPr>
          <w:rFonts w:ascii="Times New Roman" w:hAnsi="Times New Roman" w:cs="Times New Roman"/>
          <w:sz w:val="24"/>
          <w:szCs w:val="24"/>
        </w:rPr>
        <w:t>-</w:t>
      </w:r>
      <w:r w:rsidRPr="00B42F6C">
        <w:rPr>
          <w:rFonts w:ascii="Times New Roman" w:hAnsi="Times New Roman" w:cs="Times New Roman"/>
          <w:sz w:val="24"/>
          <w:szCs w:val="24"/>
        </w:rPr>
        <w:t>MS</w:t>
      </w:r>
      <w:r w:rsidR="00A37DEA" w:rsidRPr="00B42F6C">
        <w:rPr>
          <w:rFonts w:ascii="Times New Roman" w:hAnsi="Times New Roman" w:cs="Times New Roman"/>
          <w:sz w:val="24"/>
          <w:szCs w:val="24"/>
        </w:rPr>
        <w:t xml:space="preserve"> n. </w:t>
      </w:r>
      <w:r w:rsidRPr="00B42F6C">
        <w:rPr>
          <w:rFonts w:ascii="Times New Roman" w:hAnsi="Times New Roman" w:cs="Times New Roman"/>
          <w:sz w:val="24"/>
          <w:szCs w:val="24"/>
        </w:rPr>
        <w:t>41476</w:t>
      </w:r>
      <w:r w:rsidR="00A37DEA" w:rsidRPr="00B42F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spellStart"/>
      <w:proofErr w:type="gramStart"/>
      <w:r w:rsidR="00A37DEA" w:rsidRPr="00B42F6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A37DEA" w:rsidRPr="00B42F6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A37DEA" w:rsidRPr="00B42F6C">
        <w:rPr>
          <w:rFonts w:ascii="Times New Roman" w:hAnsi="Times New Roman" w:cs="Times New Roman"/>
          <w:sz w:val="24"/>
          <w:szCs w:val="24"/>
        </w:rPr>
        <w:t xml:space="preserve"> n. </w:t>
      </w:r>
      <w:r>
        <w:rPr>
          <w:rFonts w:ascii="Times New Roman" w:hAnsi="Times New Roman" w:cs="Times New Roman"/>
          <w:sz w:val="24"/>
          <w:szCs w:val="24"/>
        </w:rPr>
        <w:t>90616</w:t>
      </w:r>
    </w:p>
    <w:sectPr w:rsidR="00F824B7" w:rsidRPr="00B42F6C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766" w:rsidRDefault="00481766" w:rsidP="00001480">
      <w:pPr>
        <w:spacing w:after="0" w:line="240" w:lineRule="auto"/>
      </w:pPr>
      <w:r>
        <w:separator/>
      </w:r>
    </w:p>
  </w:endnote>
  <w:endnote w:type="continuationSeparator" w:id="0">
    <w:p w:rsidR="00481766" w:rsidRDefault="004817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81766" w:rsidRPr="002829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81766" w:rsidRPr="002829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81766" w:rsidRPr="00DB3D8B" w:rsidRDefault="004817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481766" w:rsidRPr="00E71A61" w:rsidRDefault="004817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766" w:rsidRDefault="00481766" w:rsidP="00001480">
      <w:pPr>
        <w:spacing w:after="0" w:line="240" w:lineRule="auto"/>
      </w:pPr>
      <w:r>
        <w:separator/>
      </w:r>
    </w:p>
  </w:footnote>
  <w:footnote w:type="continuationSeparator" w:id="0">
    <w:p w:rsidR="00481766" w:rsidRDefault="004817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66" w:rsidRDefault="0048176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1766" w:rsidRDefault="00481766" w:rsidP="002F663E">
    <w:pPr>
      <w:pStyle w:val="Cabealho"/>
    </w:pPr>
  </w:p>
  <w:p w:rsidR="00BF1768" w:rsidRDefault="00BF176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F1768" w:rsidRDefault="00BF176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81766" w:rsidRDefault="0048176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47BF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E2CB1"/>
    <w:rsid w:val="000F06F8"/>
    <w:rsid w:val="000F54DF"/>
    <w:rsid w:val="000F5E1D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95185"/>
    <w:rsid w:val="00396697"/>
    <w:rsid w:val="003A3A1C"/>
    <w:rsid w:val="003B2C0E"/>
    <w:rsid w:val="003B481C"/>
    <w:rsid w:val="003C6831"/>
    <w:rsid w:val="003C79E3"/>
    <w:rsid w:val="003E5191"/>
    <w:rsid w:val="00401350"/>
    <w:rsid w:val="00410A1D"/>
    <w:rsid w:val="00415535"/>
    <w:rsid w:val="004248C4"/>
    <w:rsid w:val="004268C4"/>
    <w:rsid w:val="00426C57"/>
    <w:rsid w:val="00426F14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64C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703D"/>
    <w:rsid w:val="00A22464"/>
    <w:rsid w:val="00A25768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B97"/>
    <w:rsid w:val="00B40BC3"/>
    <w:rsid w:val="00B42A1B"/>
    <w:rsid w:val="00B42F6C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36E0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1390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2202"/>
    <w:rsid w:val="00E25E6E"/>
    <w:rsid w:val="00E326B1"/>
    <w:rsid w:val="00E55225"/>
    <w:rsid w:val="00E67248"/>
    <w:rsid w:val="00E71A61"/>
    <w:rsid w:val="00E720C9"/>
    <w:rsid w:val="00E73FE5"/>
    <w:rsid w:val="00E749BE"/>
    <w:rsid w:val="00E84831"/>
    <w:rsid w:val="00E86215"/>
    <w:rsid w:val="00E87A43"/>
    <w:rsid w:val="00E90558"/>
    <w:rsid w:val="00E90FEA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2C0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334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719B4-80A5-46FA-80ED-02D1DFEA5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2015-11-06T16:33:00Z</cp:lastPrinted>
  <dcterms:created xsi:type="dcterms:W3CDTF">2015-11-09T16:58:00Z</dcterms:created>
  <dcterms:modified xsi:type="dcterms:W3CDTF">2015-11-09T17:05:00Z</dcterms:modified>
</cp:coreProperties>
</file>