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4F2F9" w14:textId="1298A8A0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2B6B14">
        <w:rPr>
          <w:b/>
          <w:caps/>
          <w:sz w:val="24"/>
          <w:szCs w:val="24"/>
        </w:rPr>
        <w:t>3</w:t>
      </w:r>
      <w:r w:rsidR="00CD73D5">
        <w:rPr>
          <w:b/>
          <w:caps/>
          <w:sz w:val="24"/>
          <w:szCs w:val="24"/>
        </w:rPr>
        <w:t>79</w:t>
      </w:r>
      <w:r w:rsidRPr="00113914">
        <w:rPr>
          <w:b/>
          <w:caps/>
          <w:sz w:val="24"/>
          <w:szCs w:val="24"/>
        </w:rPr>
        <w:t xml:space="preserve"> de </w:t>
      </w:r>
      <w:r w:rsidR="002B6B14">
        <w:rPr>
          <w:b/>
          <w:caps/>
          <w:sz w:val="24"/>
          <w:szCs w:val="24"/>
        </w:rPr>
        <w:t>27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B6B14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F4AFE">
        <w:rPr>
          <w:b/>
          <w:caps/>
          <w:sz w:val="24"/>
          <w:szCs w:val="24"/>
        </w:rPr>
        <w:t>9</w:t>
      </w:r>
    </w:p>
    <w:p w14:paraId="538A3D22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95812CC" w14:textId="77777777"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F0021">
        <w:rPr>
          <w:rFonts w:ascii="Times New Roman" w:hAnsi="Times New Roman" w:cs="Times New Roman"/>
          <w:sz w:val="24"/>
          <w:szCs w:val="24"/>
        </w:rPr>
        <w:t>Tesoureiro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D606F5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5BFBE" w14:textId="77777777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2B6B14">
        <w:rPr>
          <w:rFonts w:ascii="Times New Roman" w:hAnsi="Times New Roman" w:cs="Times New Roman"/>
          <w:sz w:val="24"/>
          <w:szCs w:val="24"/>
        </w:rPr>
        <w:t>351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EF4A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E29B497" w14:textId="77777777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Dr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o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s Enfermeiros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Dr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Odair Magaroto de Souza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468.058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e Dr. Wesley Campanari de Araújo, Coren-MS n. 521.721,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351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9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01D328" w14:textId="77777777" w:rsidR="006E1AF7" w:rsidRPr="00520C46" w:rsidRDefault="0077538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2E0E7841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7C281D77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FF65DA" w14:textId="77777777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27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F32D58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1F57F2" w14:textId="77777777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2B6B1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67DA39F" w14:textId="77777777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B6B1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AFA42" w14:textId="77777777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>Coren-MS n. 123978</w:t>
      </w:r>
    </w:p>
    <w:p w14:paraId="335F743E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FB4630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C08D36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F60824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A3176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C72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328E5382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951A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B8CC1F0" w14:textId="77777777"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EF002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EF0021">
      <w:rPr>
        <w:rFonts w:ascii="Times New Roman" w:hAnsi="Times New Roman" w:cs="Times New Roman"/>
        <w:color w:val="auto"/>
        <w:sz w:val="16"/>
        <w:szCs w:val="16"/>
      </w:rPr>
      <w:t>269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Monte Castelo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F0021">
      <w:rPr>
        <w:rFonts w:ascii="Times New Roman" w:hAnsi="Times New Roman" w:cs="Times New Roman"/>
        <w:color w:val="auto"/>
        <w:sz w:val="16"/>
        <w:szCs w:val="16"/>
      </w:rPr>
      <w:t>: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EF0021">
      <w:rPr>
        <w:rFonts w:ascii="Times New Roman" w:hAnsi="Times New Roman" w:cs="Times New Roman"/>
        <w:color w:val="auto"/>
        <w:sz w:val="16"/>
        <w:szCs w:val="16"/>
      </w:rPr>
      <w:t>010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EF0021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1F8F691" w14:textId="77777777"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77180578" w14:textId="77777777"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F96C2E7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5D1D0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0FC39C17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233EF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328A94" wp14:editId="0CFB42A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F3FC0" w14:textId="77777777" w:rsidR="00C20E7A" w:rsidRDefault="00C20E7A" w:rsidP="002F663E">
    <w:pPr>
      <w:pStyle w:val="Cabealho"/>
    </w:pPr>
  </w:p>
  <w:p w14:paraId="719D8030" w14:textId="77777777" w:rsidR="00C20E7A" w:rsidRDefault="00C20E7A" w:rsidP="002F663E">
    <w:pPr>
      <w:pStyle w:val="Cabealho"/>
      <w:jc w:val="center"/>
    </w:pPr>
  </w:p>
  <w:p w14:paraId="424BB0AA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C55414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D73D5"/>
    <w:rsid w:val="00CE735D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45ADEC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</cp:revision>
  <cp:lastPrinted>2019-04-04T18:23:00Z</cp:lastPrinted>
  <dcterms:created xsi:type="dcterms:W3CDTF">2019-04-04T18:15:00Z</dcterms:created>
  <dcterms:modified xsi:type="dcterms:W3CDTF">2020-05-14T16:18:00Z</dcterms:modified>
</cp:coreProperties>
</file>