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2DB4FA61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E1E97">
        <w:rPr>
          <w:b/>
          <w:caps/>
          <w:sz w:val="24"/>
          <w:szCs w:val="24"/>
        </w:rPr>
        <w:t>37</w:t>
      </w:r>
      <w:r w:rsidR="001453AC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E1E97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DE1E9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39C00F0" w14:textId="66AA0B81" w:rsidR="00BD61A8" w:rsidRPr="00BD61A8" w:rsidRDefault="00923DD8" w:rsidP="00BD61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E1E9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C489684" w14:textId="014A0DCF" w:rsidR="00BD61A8" w:rsidRPr="00147FD6" w:rsidRDefault="007869F1" w:rsidP="00BD61A8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</w:t>
      </w:r>
      <w:r w:rsidR="001453AC">
        <w:rPr>
          <w:rFonts w:ascii="Times New Roman" w:hAnsi="Times New Roman" w:cs="Times New Roman"/>
          <w:sz w:val="24"/>
          <w:szCs w:val="24"/>
        </w:rPr>
        <w:t>deliberação</w:t>
      </w:r>
      <w:r w:rsidR="00D40DF6">
        <w:rPr>
          <w:rFonts w:ascii="Times New Roman" w:hAnsi="Times New Roman" w:cs="Times New Roman"/>
          <w:sz w:val="24"/>
          <w:szCs w:val="24"/>
        </w:rPr>
        <w:t xml:space="preserve"> </w:t>
      </w:r>
      <w:r w:rsidR="001453AC">
        <w:rPr>
          <w:rFonts w:ascii="Times New Roman" w:hAnsi="Times New Roman" w:cs="Times New Roman"/>
          <w:sz w:val="24"/>
          <w:szCs w:val="24"/>
        </w:rPr>
        <w:t>na</w:t>
      </w:r>
      <w:r w:rsidR="00F35E32">
        <w:rPr>
          <w:rFonts w:ascii="Times New Roman" w:hAnsi="Times New Roman" w:cs="Times New Roman"/>
          <w:sz w:val="24"/>
          <w:szCs w:val="24"/>
        </w:rPr>
        <w:t xml:space="preserve"> 45</w:t>
      </w:r>
      <w:r w:rsidR="00520CAD">
        <w:rPr>
          <w:rFonts w:ascii="Times New Roman" w:hAnsi="Times New Roman" w:cs="Times New Roman"/>
          <w:sz w:val="24"/>
          <w:szCs w:val="24"/>
        </w:rPr>
        <w:t>9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</w:t>
      </w:r>
      <w:r w:rsidR="00F35E32">
        <w:rPr>
          <w:rFonts w:ascii="Times New Roman" w:hAnsi="Times New Roman" w:cs="Times New Roman"/>
          <w:sz w:val="24"/>
          <w:szCs w:val="24"/>
        </w:rPr>
        <w:t>Plenário</w:t>
      </w:r>
      <w:r w:rsidR="005F5214">
        <w:rPr>
          <w:rFonts w:ascii="Times New Roman" w:hAnsi="Times New Roman" w:cs="Times New Roman"/>
          <w:sz w:val="24"/>
          <w:szCs w:val="24"/>
        </w:rPr>
        <w:t xml:space="preserve">, </w:t>
      </w:r>
      <w:r w:rsidR="001453AC" w:rsidRPr="00F35E32">
        <w:rPr>
          <w:rFonts w:ascii="Times New Roman" w:hAnsi="Times New Roman" w:cs="Times New Roman"/>
          <w:sz w:val="24"/>
          <w:szCs w:val="24"/>
        </w:rPr>
        <w:t>será designado empregado público da sede para exercer as atividades na subseção de Dourados/MS</w:t>
      </w:r>
      <w:r w:rsidR="001453AC">
        <w:rPr>
          <w:rFonts w:ascii="Times New Roman" w:hAnsi="Times New Roman" w:cs="Times New Roman"/>
          <w:sz w:val="24"/>
          <w:szCs w:val="24"/>
        </w:rPr>
        <w:t xml:space="preserve"> </w:t>
      </w:r>
      <w:r w:rsidR="005F5214">
        <w:rPr>
          <w:rFonts w:ascii="Times New Roman" w:hAnsi="Times New Roman" w:cs="Times New Roman"/>
          <w:sz w:val="24"/>
          <w:szCs w:val="24"/>
        </w:rPr>
        <w:t xml:space="preserve">para </w:t>
      </w:r>
      <w:r w:rsidR="00495B68">
        <w:rPr>
          <w:rFonts w:ascii="Times New Roman" w:hAnsi="Times New Roman" w:cs="Times New Roman"/>
          <w:sz w:val="24"/>
          <w:szCs w:val="24"/>
        </w:rPr>
        <w:t>não haver</w:t>
      </w:r>
      <w:r w:rsidR="00F35E32"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Dourados que realizam atendimento de </w:t>
      </w:r>
      <w:r w:rsidR="001453AC">
        <w:rPr>
          <w:rFonts w:ascii="Times New Roman" w:hAnsi="Times New Roman" w:cs="Times New Roman"/>
          <w:sz w:val="24"/>
          <w:szCs w:val="24"/>
        </w:rPr>
        <w:t>r</w:t>
      </w:r>
      <w:r w:rsidR="00F35E32"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 w:rsidR="001453AC">
        <w:rPr>
          <w:rFonts w:ascii="Times New Roman" w:hAnsi="Times New Roman" w:cs="Times New Roman"/>
          <w:sz w:val="24"/>
          <w:szCs w:val="24"/>
        </w:rPr>
        <w:t>,</w:t>
      </w:r>
      <w:r w:rsidR="00F35E32" w:rsidRPr="00F35E32">
        <w:rPr>
          <w:rFonts w:ascii="Times New Roman" w:hAnsi="Times New Roman" w:cs="Times New Roman"/>
          <w:sz w:val="24"/>
          <w:szCs w:val="24"/>
        </w:rPr>
        <w:t xml:space="preserve"> </w:t>
      </w:r>
      <w:r w:rsidR="001453AC">
        <w:rPr>
          <w:rFonts w:ascii="Times New Roman" w:hAnsi="Times New Roman" w:cs="Times New Roman"/>
          <w:sz w:val="24"/>
          <w:szCs w:val="24"/>
        </w:rPr>
        <w:t>baixando-se</w:t>
      </w:r>
      <w:r w:rsidR="00520CAD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82B6064" w14:textId="54342F67" w:rsidR="007869F1" w:rsidRPr="00074CDA" w:rsidRDefault="008E5576" w:rsidP="00BF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35E32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35E32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35E32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Vinicius de Andrade Pereira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empregada pública Sra. 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férias, 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no período de 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06325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95B68"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61C9F840" w:rsidR="007869F1" w:rsidRPr="0008516D" w:rsidRDefault="00DE1E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5B68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95B68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95B68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Vinicius de Andrade Pereira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74CF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A4F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tendo em v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sta que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74CF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174C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690240" w14:textId="2B299B02" w:rsidR="005F5214" w:rsidRPr="00BF5E0E" w:rsidRDefault="00495B68" w:rsidP="005F52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</w:t>
      </w:r>
      <w:r w:rsidR="005F521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</w:t>
      </w:r>
      <w:r w:rsidR="00DE1E97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DE1E97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DE1E9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1E97">
        <w:rPr>
          <w:rFonts w:ascii="Times New Roman" w:hAnsi="Times New Roman" w:cs="Times New Roman"/>
          <w:i w:val="0"/>
          <w:iCs w:val="0"/>
          <w:sz w:val="24"/>
          <w:szCs w:val="24"/>
        </w:rPr>
        <w:t>Sr. 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5293BEF7" w14:textId="0D134BAF" w:rsidR="00BD61A8" w:rsidRPr="00BD61A8" w:rsidRDefault="00BF5E0E" w:rsidP="00BD61A8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 w:rsidR="00DE1E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27DA0969" w14:textId="706E6781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5F52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794D002" w14:textId="774CDB35" w:rsidR="00A136AB" w:rsidRPr="001453AC" w:rsidRDefault="007869F1" w:rsidP="001453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C61C56" w14:textId="596B2935" w:rsidR="005F5214" w:rsidRPr="00DE1E97" w:rsidRDefault="0080334D" w:rsidP="00DE1E9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1E97">
        <w:rPr>
          <w:rFonts w:ascii="Times New Roman" w:hAnsi="Times New Roman" w:cs="Times New Roman"/>
          <w:i w:val="0"/>
          <w:sz w:val="24"/>
          <w:szCs w:val="24"/>
        </w:rPr>
        <w:t>03</w:t>
      </w:r>
      <w:r w:rsidR="00495B68" w:rsidRPr="00DE1E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DE1E9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E1E9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 w:rsidRPr="00DE1E9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 w:rsidRPr="00DE1E97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DE1E9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B5C363" w14:textId="460CA8CB" w:rsidR="00992768" w:rsidRDefault="00992768" w:rsidP="00992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B033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Rodrigo Alexandre Teixeira            </w:t>
      </w:r>
    </w:p>
    <w:p w14:paraId="2D158934" w14:textId="673720ED" w:rsidR="00992768" w:rsidRDefault="00992768" w:rsidP="009927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</w:t>
      </w:r>
      <w:r w:rsidR="00B033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Secretário </w:t>
      </w:r>
    </w:p>
    <w:p w14:paraId="004DC9D9" w14:textId="6CC8A076" w:rsidR="00992768" w:rsidRPr="00DE1E97" w:rsidRDefault="00992768" w:rsidP="00DE1E9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r w:rsidR="00B033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DE1E9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C8B1ED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5EAA4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B6AC0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3253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74CF9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0336F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1E9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2020-07-10T16:36:00Z</cp:lastPrinted>
  <dcterms:created xsi:type="dcterms:W3CDTF">2020-07-03T20:17:00Z</dcterms:created>
  <dcterms:modified xsi:type="dcterms:W3CDTF">2020-09-03T17:18:00Z</dcterms:modified>
</cp:coreProperties>
</file>