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F0681">
        <w:rPr>
          <w:b/>
          <w:caps/>
          <w:sz w:val="24"/>
          <w:szCs w:val="24"/>
        </w:rPr>
        <w:t xml:space="preserve"> 398</w:t>
      </w:r>
      <w:r w:rsidRPr="00113914">
        <w:rPr>
          <w:b/>
          <w:caps/>
          <w:sz w:val="24"/>
          <w:szCs w:val="24"/>
        </w:rPr>
        <w:t xml:space="preserve"> de </w:t>
      </w:r>
      <w:r w:rsidR="00C31EDA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DEZEMBRO de 2015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7869F1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>o Memorando n. 110/2015 – Gerência-Subseção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E4491">
        <w:rPr>
          <w:rFonts w:ascii="Times New Roman" w:hAnsi="Times New Roman" w:cs="Times New Roman"/>
          <w:sz w:val="24"/>
          <w:szCs w:val="24"/>
        </w:rPr>
        <w:t xml:space="preserve"> a deliberação na 100</w:t>
      </w:r>
      <w:r>
        <w:rPr>
          <w:rFonts w:ascii="Times New Roman" w:hAnsi="Times New Roman" w:cs="Times New Roman"/>
          <w:sz w:val="24"/>
          <w:szCs w:val="24"/>
        </w:rPr>
        <w:t xml:space="preserve">ª Reunião Extraordinária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5E449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Dra. Alessandra Aparecida Vieira Machado,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para substituir </w:t>
      </w:r>
      <w:r w:rsidR="00EF7F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definitivamente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Dra. Danielly Ferri Gentil,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186872, na função gratificada de Coordenadora da Subseção de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Dra. Alessandra Aparecida Vieira Machado fará jus à gratificação da função supracitada, cujo valor está fixado em R$ 500,00 (quinhentos reais).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92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de </w:t>
      </w:r>
      <w:proofErr w:type="gramStart"/>
      <w:r w:rsidR="0039245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392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-MS n. 157/2015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57797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dezembro de 2015.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B96586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</w:t>
      </w:r>
      <w:bookmarkStart w:id="0" w:name="_GoBack"/>
      <w:bookmarkEnd w:id="0"/>
      <w:r w:rsidRPr="00B9658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6586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B96586" w:rsidRDefault="00F824B7" w:rsidP="007869F1"/>
    <w:sectPr w:rsidR="00F824B7" w:rsidRPr="00B9658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19BC-291A-4344-AA12-5FE9E269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2015-09-11T21:01:00Z</cp:lastPrinted>
  <dcterms:created xsi:type="dcterms:W3CDTF">2015-12-22T11:11:00Z</dcterms:created>
  <dcterms:modified xsi:type="dcterms:W3CDTF">2016-01-04T18:52:00Z</dcterms:modified>
</cp:coreProperties>
</file>