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A2F6E">
        <w:rPr>
          <w:b/>
          <w:caps/>
          <w:sz w:val="24"/>
          <w:szCs w:val="24"/>
        </w:rPr>
        <w:t>432</w:t>
      </w:r>
      <w:r w:rsidRPr="00113914">
        <w:rPr>
          <w:b/>
          <w:caps/>
          <w:sz w:val="24"/>
          <w:szCs w:val="24"/>
        </w:rPr>
        <w:t xml:space="preserve"> de </w:t>
      </w:r>
      <w:r w:rsidR="001A2F6E">
        <w:rPr>
          <w:b/>
          <w:caps/>
          <w:sz w:val="24"/>
          <w:szCs w:val="24"/>
        </w:rPr>
        <w:t>22</w:t>
      </w:r>
      <w:r>
        <w:rPr>
          <w:b/>
          <w:caps/>
          <w:sz w:val="24"/>
          <w:szCs w:val="24"/>
        </w:rPr>
        <w:t xml:space="preserve"> de </w:t>
      </w:r>
      <w:r w:rsidR="001A2F6E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1A2F6E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F6E">
        <w:rPr>
          <w:rFonts w:ascii="Times New Roman" w:hAnsi="Times New Roman" w:cs="Times New Roman"/>
          <w:sz w:val="24"/>
          <w:szCs w:val="24"/>
        </w:rPr>
        <w:t>o Memorando nº 196/2017 – Departamento de Pessoal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substituir o empregado público Sr. Ismael Pereira dos Santos, no cargo em comissão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da Comissão de Licitação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, no período de férias do empregado público supracitado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17243" w:rsidRDefault="001A2F6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Osvaldo Sanches Júnior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gratificação proporcional do cargo em comiss</w:t>
      </w:r>
      <w:r w:rsidR="009048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supracitado, cujo valor está fixado em </w:t>
      </w:r>
      <w:proofErr w:type="gramStart"/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R$ 1.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431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,00 (um mil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quatrocentos e trinta e um reais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>) mensal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proofErr w:type="gramStart"/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C562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B621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C562A7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A2F6E">
        <w:rPr>
          <w:rFonts w:ascii="Times New Roman" w:hAnsi="Times New Roman" w:cs="Times New Roman"/>
          <w:i w:val="0"/>
          <w:sz w:val="24"/>
          <w:szCs w:val="24"/>
        </w:rPr>
        <w:t>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2F6E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1A2F6E" w:rsidRDefault="001A2F6E" w:rsidP="001A2F6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1A2F6E" w:rsidRDefault="001A2F6E" w:rsidP="001A2F6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1A2F6E" w:rsidRPr="007C70FE" w:rsidRDefault="001A2F6E" w:rsidP="001A2F6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4E37C8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E37C8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BB" w:rsidRDefault="009048BB" w:rsidP="00001480">
      <w:pPr>
        <w:spacing w:after="0" w:line="240" w:lineRule="auto"/>
      </w:pPr>
      <w:r>
        <w:separator/>
      </w:r>
    </w:p>
  </w:endnote>
  <w:endnote w:type="continuationSeparator" w:id="0">
    <w:p w:rsidR="009048BB" w:rsidRDefault="009048B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BB" w:rsidRDefault="009048B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048BB" w:rsidRPr="00282966" w:rsidRDefault="009048B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048BB" w:rsidRPr="00282966" w:rsidRDefault="009048B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048BB" w:rsidRPr="00DB3D8B" w:rsidRDefault="009048B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9048BB" w:rsidRPr="00E71A61" w:rsidRDefault="009048B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BB" w:rsidRDefault="009048BB" w:rsidP="00001480">
      <w:pPr>
        <w:spacing w:after="0" w:line="240" w:lineRule="auto"/>
      </w:pPr>
      <w:r>
        <w:separator/>
      </w:r>
    </w:p>
  </w:footnote>
  <w:footnote w:type="continuationSeparator" w:id="0">
    <w:p w:rsidR="009048BB" w:rsidRDefault="009048B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BB" w:rsidRDefault="009048B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48BB" w:rsidRDefault="009048BB" w:rsidP="002F663E">
    <w:pPr>
      <w:pStyle w:val="Cabealho"/>
    </w:pPr>
  </w:p>
  <w:p w:rsidR="009048BB" w:rsidRDefault="009048B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9048BB" w:rsidRDefault="009048B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048BB" w:rsidRDefault="009048B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326F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1F85-F2E1-481B-917A-8EB09D55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2018-01-02T09:58:00Z</cp:lastPrinted>
  <dcterms:created xsi:type="dcterms:W3CDTF">2017-12-28T15:09:00Z</dcterms:created>
  <dcterms:modified xsi:type="dcterms:W3CDTF">2018-01-02T10:02:00Z</dcterms:modified>
</cp:coreProperties>
</file>