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515EA">
        <w:rPr>
          <w:b/>
          <w:caps/>
          <w:sz w:val="24"/>
          <w:szCs w:val="24"/>
        </w:rPr>
        <w:t xml:space="preserve"> 444</w:t>
      </w:r>
      <w:r w:rsidRPr="00113914">
        <w:rPr>
          <w:b/>
          <w:caps/>
          <w:sz w:val="24"/>
          <w:szCs w:val="24"/>
        </w:rPr>
        <w:t xml:space="preserve"> de </w:t>
      </w:r>
      <w:r w:rsidR="008515EA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8515EA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8705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sz w:val="24"/>
          <w:szCs w:val="24"/>
        </w:rPr>
        <w:t xml:space="preserve"> n. 0</w:t>
      </w:r>
      <w:r w:rsidR="00F24E4B">
        <w:rPr>
          <w:rFonts w:ascii="Times New Roman" w:hAnsi="Times New Roman" w:cs="Times New Roman"/>
          <w:sz w:val="24"/>
          <w:szCs w:val="24"/>
        </w:rPr>
        <w:t>75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E02456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</w:t>
      </w:r>
      <w:proofErr w:type="spellStart"/>
      <w:r w:rsidR="008A0D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A0D4B">
        <w:rPr>
          <w:rFonts w:ascii="Times New Roman" w:hAnsi="Times New Roman" w:cs="Times New Roman"/>
          <w:sz w:val="24"/>
          <w:szCs w:val="24"/>
        </w:rPr>
        <w:t xml:space="preserve">-MS o cargo em comissão de </w:t>
      </w:r>
      <w:r w:rsidR="00F24E4B">
        <w:rPr>
          <w:rFonts w:ascii="Times New Roman" w:hAnsi="Times New Roman" w:cs="Times New Roman"/>
          <w:sz w:val="24"/>
          <w:szCs w:val="24"/>
        </w:rPr>
        <w:t>Chefia dos Recursos Humanos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F24E4B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24E4B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6800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24E4B">
        <w:rPr>
          <w:rFonts w:ascii="Times New Roman" w:hAnsi="Times New Roman" w:cs="Times New Roman"/>
          <w:i w:val="0"/>
          <w:iCs w:val="0"/>
          <w:sz w:val="24"/>
          <w:szCs w:val="24"/>
        </w:rPr>
        <w:t>Chefia dos Recursos Humanos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Regional de Enfermagem de Mato Grosso do Sul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F24E4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24E4B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F24E4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do cargo em comissão supracitado, cujo valor está fixado em R$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 mil quinhentos e dezenove reais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mensal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por fazer parte do quadro de empregados públicos efetivos</w:t>
      </w:r>
      <w:proofErr w:type="gram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caberá a Diretoria ou ao Plenário do </w:t>
      </w:r>
      <w:proofErr w:type="spellStart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24E4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E4B">
        <w:rPr>
          <w:rFonts w:ascii="Times New Roman" w:hAnsi="Times New Roman" w:cs="Times New Roman"/>
          <w:i w:val="0"/>
          <w:iCs w:val="0"/>
          <w:sz w:val="24"/>
          <w:szCs w:val="24"/>
        </w:rPr>
        <w:t>referida 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que-se e cumpra-se.</w:t>
      </w:r>
    </w:p>
    <w:p w:rsidR="007869F1" w:rsidRDefault="00E0245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EE3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15EA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15E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8515EA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515E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515E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515E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515E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515E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515E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515E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EA" w:rsidRDefault="008515EA" w:rsidP="00001480">
      <w:pPr>
        <w:spacing w:after="0" w:line="240" w:lineRule="auto"/>
      </w:pPr>
      <w:r>
        <w:separator/>
      </w:r>
    </w:p>
  </w:endnote>
  <w:endnote w:type="continuationSeparator" w:id="0">
    <w:p w:rsidR="008515EA" w:rsidRDefault="008515E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5EA" w:rsidRDefault="008515E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515EA" w:rsidRPr="00282966" w:rsidRDefault="008515E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515EA" w:rsidRPr="00282966" w:rsidRDefault="008515E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8515EA" w:rsidRPr="00DB3D8B" w:rsidRDefault="008515E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515EA" w:rsidRPr="00E71A61" w:rsidRDefault="008515E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EA" w:rsidRDefault="008515EA" w:rsidP="00001480">
      <w:pPr>
        <w:spacing w:after="0" w:line="240" w:lineRule="auto"/>
      </w:pPr>
      <w:r>
        <w:separator/>
      </w:r>
    </w:p>
  </w:footnote>
  <w:footnote w:type="continuationSeparator" w:id="0">
    <w:p w:rsidR="008515EA" w:rsidRDefault="008515E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5EA" w:rsidRDefault="008515E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15EA" w:rsidRDefault="008515EA" w:rsidP="002F663E">
    <w:pPr>
      <w:pStyle w:val="Cabealho"/>
    </w:pPr>
  </w:p>
  <w:p w:rsidR="008515EA" w:rsidRDefault="008515E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515EA" w:rsidRDefault="008515E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515EA" w:rsidRDefault="008515E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2373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8003B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5EA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9F796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456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3B14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4E4B"/>
    <w:rsid w:val="00F27B85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BDAC-9F1D-4C81-B5B2-3F08F85C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2018-10-10T14:15:00Z</cp:lastPrinted>
  <dcterms:created xsi:type="dcterms:W3CDTF">2018-10-10T13:59:00Z</dcterms:created>
  <dcterms:modified xsi:type="dcterms:W3CDTF">2018-10-10T14:15:00Z</dcterms:modified>
</cp:coreProperties>
</file>