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A04DA">
        <w:rPr>
          <w:b/>
          <w:caps/>
          <w:sz w:val="24"/>
          <w:szCs w:val="24"/>
        </w:rPr>
        <w:t xml:space="preserve"> 4</w:t>
      </w:r>
      <w:r w:rsidR="006C3FE6">
        <w:rPr>
          <w:b/>
          <w:caps/>
          <w:sz w:val="24"/>
          <w:szCs w:val="24"/>
        </w:rPr>
        <w:t>46</w:t>
      </w:r>
      <w:r w:rsidRPr="00113914">
        <w:rPr>
          <w:b/>
          <w:caps/>
          <w:sz w:val="24"/>
          <w:szCs w:val="24"/>
        </w:rPr>
        <w:t xml:space="preserve"> de </w:t>
      </w:r>
      <w:r w:rsidR="006C3FE6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6C3FE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6C3FE6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C3FE6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A04DA">
        <w:rPr>
          <w:rFonts w:ascii="Times New Roman" w:hAnsi="Times New Roman" w:cs="Times New Roman"/>
          <w:sz w:val="24"/>
          <w:szCs w:val="24"/>
        </w:rPr>
        <w:t>a necessidade do Departamento de Fiscalização do Coren-MS em realizar fiscalizações no estado de Mato Grosso do Sul</w:t>
      </w:r>
      <w:r w:rsidR="006C3FE6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C3FE6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6C3FE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n.374/2011, item 8.4 do anexo,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CA04D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empregado público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C3FE6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93D2B">
        <w:rPr>
          <w:rFonts w:ascii="Times New Roman" w:hAnsi="Times New Roman" w:cs="Times New Roman"/>
          <w:i w:val="0"/>
          <w:iCs w:val="0"/>
          <w:sz w:val="24"/>
          <w:szCs w:val="24"/>
        </w:rPr>
        <w:t>464235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 no estado do Mato Grosso do Sul, mediante as designações da coordenação do Departamento de Fiscalização ou da Diretoria deste Regional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164A" w:rsidRPr="00906DE3" w:rsidRDefault="00CA04D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5.905/73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04DA">
        <w:rPr>
          <w:rFonts w:ascii="Times New Roman" w:hAnsi="Times New Roman" w:cs="Times New Roman"/>
          <w:i w:val="0"/>
          <w:iCs w:val="0"/>
          <w:sz w:val="24"/>
          <w:szCs w:val="24"/>
        </w:rPr>
        <w:t>referido empregado público</w:t>
      </w:r>
      <w:r w:rsidR="006C3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validade </w:t>
      </w:r>
      <w:r w:rsidR="00F93D2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C3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término de seu vínculo empregatício com Coren-MS,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C3FE6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C3FE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C3FE6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93D2B" w:rsidRDefault="00F93D2B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D2B" w:rsidRDefault="00F93D2B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4A794D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794D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4A794D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A79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93D2B">
      <w:rPr>
        <w:rFonts w:ascii="Times New Roman" w:hAnsi="Times New Roman" w:cs="Times New Roman"/>
        <w:color w:val="auto"/>
        <w:sz w:val="16"/>
        <w:szCs w:val="16"/>
      </w:rPr>
      <w:t xml:space="preserve">Av.: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93D2B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93D2B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EA46B9" w:rsidRPr="00DB3D8B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6B9" w:rsidRDefault="00EA46B9" w:rsidP="002F663E">
    <w:pPr>
      <w:pStyle w:val="Cabealho"/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A794D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3FE6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04DA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3D2B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17D8D3BA"/>
  <w15:docId w15:val="{65073D05-DA83-430B-AA38-221EC35D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7C38-0997-4374-A757-BB6392BB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2018-11-07T11:36:00Z</cp:lastPrinted>
  <dcterms:created xsi:type="dcterms:W3CDTF">2019-08-01T19:15:00Z</dcterms:created>
  <dcterms:modified xsi:type="dcterms:W3CDTF">2019-08-01T19:24:00Z</dcterms:modified>
</cp:coreProperties>
</file>