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5E39B0">
        <w:rPr>
          <w:b/>
          <w:caps/>
          <w:sz w:val="24"/>
          <w:szCs w:val="24"/>
        </w:rPr>
        <w:t>484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E39B0">
        <w:rPr>
          <w:b/>
          <w:caps/>
          <w:sz w:val="24"/>
          <w:szCs w:val="24"/>
        </w:rPr>
        <w:t>13</w:t>
      </w:r>
      <w:r w:rsidRPr="00113914">
        <w:rPr>
          <w:b/>
          <w:caps/>
          <w:sz w:val="24"/>
          <w:szCs w:val="24"/>
        </w:rPr>
        <w:t xml:space="preserve"> de </w:t>
      </w:r>
      <w:r w:rsidR="005E39B0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7261C8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0C143D">
        <w:rPr>
          <w:rFonts w:ascii="Times New Roman" w:hAnsi="Times New Roman" w:cs="Times New Roman"/>
          <w:sz w:val="24"/>
          <w:szCs w:val="24"/>
        </w:rPr>
        <w:t>Tesoureiro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28297F" w:rsidRDefault="0059605D" w:rsidP="0028297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9E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97F">
        <w:rPr>
          <w:rFonts w:ascii="Times New Roman" w:hAnsi="Times New Roman" w:cs="Times New Roman"/>
          <w:sz w:val="24"/>
          <w:szCs w:val="24"/>
        </w:rPr>
        <w:t>Decisão Coren-MS n. 109/2018, que estabelece critérios para concessão de apoio visando a realização de congressos, seminários, simpósios e outros eventos de caráter técnico, científico e cultural.</w:t>
      </w:r>
    </w:p>
    <w:p w:rsidR="004D59E1" w:rsidRDefault="0028297F" w:rsidP="0053180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Coren-MS n. </w:t>
      </w:r>
      <w:r w:rsidR="00E64281">
        <w:rPr>
          <w:rFonts w:ascii="Times New Roman" w:hAnsi="Times New Roman" w:cs="Times New Roman"/>
          <w:sz w:val="24"/>
          <w:szCs w:val="24"/>
        </w:rPr>
        <w:t>353</w:t>
      </w:r>
      <w:r>
        <w:rPr>
          <w:rFonts w:ascii="Times New Roman" w:hAnsi="Times New Roman" w:cs="Times New Roman"/>
          <w:sz w:val="24"/>
          <w:szCs w:val="24"/>
        </w:rPr>
        <w:t>/2019</w:t>
      </w:r>
      <w:r w:rsidR="004D59E1">
        <w:rPr>
          <w:rFonts w:ascii="Times New Roman" w:hAnsi="Times New Roman" w:cs="Times New Roman"/>
          <w:sz w:val="24"/>
          <w:szCs w:val="24"/>
        </w:rPr>
        <w:t xml:space="preserve">, </w:t>
      </w:r>
      <w:r w:rsidR="004D59E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64281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E64281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64281">
        <w:rPr>
          <w:rFonts w:ascii="Times New Roman" w:hAnsi="Times New Roman" w:cs="Times New Roman"/>
          <w:i w:val="0"/>
          <w:sz w:val="24"/>
          <w:szCs w:val="24"/>
        </w:rPr>
        <w:t>S</w:t>
      </w:r>
      <w:r w:rsidR="000B5550">
        <w:rPr>
          <w:rFonts w:ascii="Times New Roman" w:hAnsi="Times New Roman" w:cs="Times New Roman"/>
          <w:i w:val="0"/>
          <w:sz w:val="24"/>
          <w:szCs w:val="24"/>
        </w:rPr>
        <w:t>r</w:t>
      </w:r>
      <w:r w:rsidR="00E64281">
        <w:rPr>
          <w:rFonts w:ascii="Times New Roman" w:hAnsi="Times New Roman" w:cs="Times New Roman"/>
          <w:i w:val="0"/>
          <w:sz w:val="24"/>
          <w:szCs w:val="24"/>
        </w:rPr>
        <w:t>a</w:t>
      </w:r>
      <w:r w:rsidR="000B5550">
        <w:rPr>
          <w:rFonts w:ascii="Times New Roman" w:hAnsi="Times New Roman" w:cs="Times New Roman"/>
          <w:i w:val="0"/>
          <w:sz w:val="24"/>
          <w:szCs w:val="24"/>
        </w:rPr>
        <w:t>.</w:t>
      </w:r>
      <w:r w:rsidR="00E64281">
        <w:rPr>
          <w:rFonts w:ascii="Times New Roman" w:hAnsi="Times New Roman" w:cs="Times New Roman"/>
          <w:i w:val="0"/>
          <w:sz w:val="24"/>
          <w:szCs w:val="24"/>
        </w:rPr>
        <w:t xml:space="preserve"> Carolina Lopes de Morais</w:t>
      </w:r>
      <w:r w:rsidR="000B5550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E64281">
        <w:rPr>
          <w:rFonts w:ascii="Times New Roman" w:hAnsi="Times New Roman" w:cs="Times New Roman"/>
          <w:i w:val="0"/>
          <w:sz w:val="24"/>
          <w:szCs w:val="24"/>
        </w:rPr>
        <w:t>645303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</w:t>
      </w:r>
      <w:r w:rsidR="006E31EA">
        <w:rPr>
          <w:rFonts w:ascii="Times New Roman" w:hAnsi="Times New Roman" w:cs="Times New Roman"/>
          <w:i w:val="0"/>
          <w:sz w:val="24"/>
          <w:szCs w:val="24"/>
        </w:rPr>
        <w:t xml:space="preserve"> com vistas ao encerramento </w:t>
      </w:r>
      <w:r w:rsidR="0028297F">
        <w:rPr>
          <w:rFonts w:ascii="Times New Roman" w:hAnsi="Times New Roman" w:cs="Times New Roman"/>
          <w:i w:val="0"/>
          <w:sz w:val="24"/>
          <w:szCs w:val="24"/>
        </w:rPr>
        <w:t xml:space="preserve">do Processo Administrativo Coren-MS n. </w:t>
      </w:r>
      <w:r w:rsidR="00E64281">
        <w:rPr>
          <w:rFonts w:ascii="Times New Roman" w:hAnsi="Times New Roman" w:cs="Times New Roman"/>
          <w:i w:val="0"/>
          <w:sz w:val="24"/>
          <w:szCs w:val="24"/>
        </w:rPr>
        <w:t>353</w:t>
      </w:r>
      <w:r w:rsidR="0028297F">
        <w:rPr>
          <w:rFonts w:ascii="Times New Roman" w:hAnsi="Times New Roman" w:cs="Times New Roman"/>
          <w:i w:val="0"/>
          <w:sz w:val="24"/>
          <w:szCs w:val="24"/>
        </w:rPr>
        <w:t>/2019 (</w:t>
      </w:r>
      <w:r w:rsidR="00BF5CED">
        <w:rPr>
          <w:rFonts w:ascii="Times New Roman" w:hAnsi="Times New Roman" w:cs="Times New Roman"/>
          <w:i w:val="0"/>
          <w:sz w:val="24"/>
          <w:szCs w:val="24"/>
        </w:rPr>
        <w:t xml:space="preserve">Solicitação </w:t>
      </w:r>
      <w:r w:rsidR="0041767C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E64281">
        <w:rPr>
          <w:rFonts w:ascii="Times New Roman" w:hAnsi="Times New Roman" w:cs="Times New Roman"/>
          <w:i w:val="0"/>
          <w:sz w:val="24"/>
          <w:szCs w:val="24"/>
        </w:rPr>
        <w:t>apoio p</w:t>
      </w:r>
      <w:r w:rsidR="00504827">
        <w:rPr>
          <w:rFonts w:ascii="Times New Roman" w:hAnsi="Times New Roman" w:cs="Times New Roman"/>
          <w:i w:val="0"/>
          <w:sz w:val="24"/>
          <w:szCs w:val="24"/>
        </w:rPr>
        <w:t>a</w:t>
      </w:r>
      <w:r w:rsidR="00E64281">
        <w:rPr>
          <w:rFonts w:ascii="Times New Roman" w:hAnsi="Times New Roman" w:cs="Times New Roman"/>
          <w:i w:val="0"/>
          <w:sz w:val="24"/>
          <w:szCs w:val="24"/>
        </w:rPr>
        <w:t>ra participar da 16ª Conferência Nacional de Saúde</w:t>
      </w:r>
      <w:r w:rsidR="0041767C">
        <w:rPr>
          <w:rFonts w:ascii="Times New Roman" w:hAnsi="Times New Roman" w:cs="Times New Roman"/>
          <w:i w:val="0"/>
          <w:sz w:val="24"/>
          <w:szCs w:val="24"/>
        </w:rPr>
        <w:t xml:space="preserve"> para o colaborador Dr. </w:t>
      </w:r>
      <w:r w:rsidR="00E64281">
        <w:rPr>
          <w:rFonts w:ascii="Times New Roman" w:hAnsi="Times New Roman" w:cs="Times New Roman"/>
          <w:i w:val="0"/>
          <w:sz w:val="24"/>
          <w:szCs w:val="24"/>
        </w:rPr>
        <w:t>Rodrigo Guim</w:t>
      </w:r>
      <w:r w:rsidR="00CE4398">
        <w:rPr>
          <w:rFonts w:ascii="Times New Roman" w:hAnsi="Times New Roman" w:cs="Times New Roman"/>
          <w:i w:val="0"/>
          <w:sz w:val="24"/>
          <w:szCs w:val="24"/>
        </w:rPr>
        <w:t>a</w:t>
      </w:r>
      <w:r w:rsidR="00E64281">
        <w:rPr>
          <w:rFonts w:ascii="Times New Roman" w:hAnsi="Times New Roman" w:cs="Times New Roman"/>
          <w:i w:val="0"/>
          <w:sz w:val="24"/>
          <w:szCs w:val="24"/>
        </w:rPr>
        <w:t>rães</w:t>
      </w:r>
      <w:r w:rsidR="0041767C">
        <w:rPr>
          <w:rFonts w:ascii="Times New Roman" w:hAnsi="Times New Roman" w:cs="Times New Roman"/>
          <w:i w:val="0"/>
          <w:sz w:val="24"/>
          <w:szCs w:val="24"/>
        </w:rPr>
        <w:t>, Coren-MS n. 92773</w:t>
      </w:r>
      <w:r w:rsidR="005E39B0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504827">
        <w:rPr>
          <w:rFonts w:ascii="Times New Roman" w:hAnsi="Times New Roman" w:cs="Times New Roman"/>
          <w:i w:val="0"/>
          <w:sz w:val="24"/>
          <w:szCs w:val="24"/>
        </w:rPr>
        <w:t xml:space="preserve">a profissional de enfermagem </w:t>
      </w:r>
      <w:r w:rsidR="005E39B0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proofErr w:type="spellStart"/>
      <w:r w:rsidR="005E39B0">
        <w:rPr>
          <w:rFonts w:ascii="Times New Roman" w:hAnsi="Times New Roman" w:cs="Times New Roman"/>
          <w:i w:val="0"/>
          <w:sz w:val="24"/>
          <w:szCs w:val="24"/>
        </w:rPr>
        <w:t>Kassandhra</w:t>
      </w:r>
      <w:proofErr w:type="spellEnd"/>
      <w:r w:rsidR="005E39B0">
        <w:rPr>
          <w:rFonts w:ascii="Times New Roman" w:hAnsi="Times New Roman" w:cs="Times New Roman"/>
          <w:i w:val="0"/>
          <w:sz w:val="24"/>
          <w:szCs w:val="24"/>
        </w:rPr>
        <w:t xml:space="preserve"> Pereira </w:t>
      </w:r>
      <w:proofErr w:type="spellStart"/>
      <w:r w:rsidR="005E39B0">
        <w:rPr>
          <w:rFonts w:ascii="Times New Roman" w:hAnsi="Times New Roman" w:cs="Times New Roman"/>
          <w:i w:val="0"/>
          <w:sz w:val="24"/>
          <w:szCs w:val="24"/>
        </w:rPr>
        <w:t>Zolin</w:t>
      </w:r>
      <w:proofErr w:type="spellEnd"/>
      <w:r w:rsidR="007839E3">
        <w:rPr>
          <w:rFonts w:ascii="Times New Roman" w:hAnsi="Times New Roman" w:cs="Times New Roman"/>
          <w:i w:val="0"/>
          <w:sz w:val="24"/>
          <w:szCs w:val="24"/>
        </w:rPr>
        <w:t xml:space="preserve">, Coren- MS </w:t>
      </w:r>
      <w:r w:rsidR="00E511CB">
        <w:rPr>
          <w:rFonts w:ascii="Times New Roman" w:hAnsi="Times New Roman" w:cs="Times New Roman"/>
          <w:i w:val="0"/>
          <w:sz w:val="24"/>
          <w:szCs w:val="24"/>
        </w:rPr>
        <w:t>n. 517.514</w:t>
      </w:r>
      <w:r w:rsidR="0028297F">
        <w:rPr>
          <w:rFonts w:ascii="Times New Roman" w:hAnsi="Times New Roman" w:cs="Times New Roman"/>
          <w:i w:val="0"/>
          <w:sz w:val="24"/>
          <w:szCs w:val="24"/>
        </w:rPr>
        <w:t>)</w:t>
      </w:r>
      <w:r w:rsidR="0053180A">
        <w:rPr>
          <w:rFonts w:ascii="Times New Roman" w:hAnsi="Times New Roman" w:cs="Times New Roman"/>
          <w:i w:val="0"/>
          <w:sz w:val="24"/>
          <w:szCs w:val="24"/>
        </w:rPr>
        <w:t>, no prazo de 10 (dez) dias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BF5C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 w:rsidR="00BF5C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BF5C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4D59E1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BF5CE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04827">
        <w:rPr>
          <w:rFonts w:ascii="Times New Roman" w:hAnsi="Times New Roman" w:cs="Times New Roman"/>
          <w:i w:val="0"/>
          <w:sz w:val="24"/>
          <w:szCs w:val="24"/>
        </w:rPr>
        <w:t>13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504827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261C8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04827" w:rsidRDefault="00504827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04827" w:rsidRDefault="00504827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952CA" w:rsidRPr="005071C6" w:rsidRDefault="00BF5CED" w:rsidP="00A952C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A952CA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A952CA">
        <w:rPr>
          <w:rFonts w:ascii="Times New Roman" w:hAnsi="Times New Roman" w:cs="Times New Roman"/>
          <w:sz w:val="24"/>
          <w:szCs w:val="24"/>
        </w:rPr>
        <w:t xml:space="preserve">Junior </w:t>
      </w:r>
      <w:r w:rsidR="00A952CA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A952C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952CA"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A952CA">
        <w:rPr>
          <w:rFonts w:ascii="Times New Roman" w:hAnsi="Times New Roman" w:cs="Times New Roman"/>
          <w:sz w:val="24"/>
          <w:szCs w:val="24"/>
        </w:rPr>
        <w:t>Rodrigo Alexandre Teixeira</w:t>
      </w:r>
      <w:r w:rsidR="00A952CA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952CA" w:rsidRPr="00504BD1" w:rsidRDefault="00A952CA" w:rsidP="00A952C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2CA" w:rsidRPr="0044522B" w:rsidRDefault="00A952CA" w:rsidP="00A952CA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44522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BF5CED" w:rsidRPr="004C54B6" w:rsidRDefault="00BF5CED" w:rsidP="00A952CA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bookmarkStart w:id="0" w:name="_GoBack"/>
      <w:bookmarkEnd w:id="0"/>
    </w:p>
    <w:p w:rsidR="00171044" w:rsidRPr="0036243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36243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43D" w:rsidRDefault="000C143D" w:rsidP="00001480">
      <w:pPr>
        <w:spacing w:after="0" w:line="240" w:lineRule="auto"/>
      </w:pPr>
      <w:r>
        <w:separator/>
      </w:r>
    </w:p>
  </w:endnote>
  <w:endnote w:type="continuationSeparator" w:id="0">
    <w:p w:rsidR="000C143D" w:rsidRDefault="000C143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43D" w:rsidRDefault="000C143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C143D" w:rsidRPr="00282966" w:rsidRDefault="000C143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C143D" w:rsidRPr="00282966" w:rsidRDefault="000C143D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0C143D" w:rsidRPr="0036217C" w:rsidRDefault="000C143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0C143D" w:rsidRPr="00E71A61" w:rsidRDefault="000C143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43D" w:rsidRDefault="000C143D" w:rsidP="00001480">
      <w:pPr>
        <w:spacing w:after="0" w:line="240" w:lineRule="auto"/>
      </w:pPr>
      <w:r>
        <w:separator/>
      </w:r>
    </w:p>
  </w:footnote>
  <w:footnote w:type="continuationSeparator" w:id="0">
    <w:p w:rsidR="000C143D" w:rsidRDefault="000C143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43D" w:rsidRDefault="000C143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143D" w:rsidRDefault="000C143D" w:rsidP="002F663E">
    <w:pPr>
      <w:pStyle w:val="Cabealho"/>
    </w:pPr>
  </w:p>
  <w:p w:rsidR="000C143D" w:rsidRDefault="000C143D" w:rsidP="002F663E">
    <w:pPr>
      <w:pStyle w:val="Cabealho"/>
      <w:jc w:val="center"/>
    </w:pPr>
  </w:p>
  <w:p w:rsidR="000C143D" w:rsidRDefault="000C143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C143D" w:rsidRDefault="000C143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5550"/>
    <w:rsid w:val="000C143D"/>
    <w:rsid w:val="000C52F1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297F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243A"/>
    <w:rsid w:val="00364329"/>
    <w:rsid w:val="00370B92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3F0798"/>
    <w:rsid w:val="00401350"/>
    <w:rsid w:val="00410A1D"/>
    <w:rsid w:val="0041767C"/>
    <w:rsid w:val="00422EAF"/>
    <w:rsid w:val="004248C4"/>
    <w:rsid w:val="00426C57"/>
    <w:rsid w:val="004278F9"/>
    <w:rsid w:val="0042792F"/>
    <w:rsid w:val="00431A94"/>
    <w:rsid w:val="0043215E"/>
    <w:rsid w:val="004331A8"/>
    <w:rsid w:val="00445C0A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519E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04827"/>
    <w:rsid w:val="00510E9D"/>
    <w:rsid w:val="00513C5C"/>
    <w:rsid w:val="00516C30"/>
    <w:rsid w:val="005208FD"/>
    <w:rsid w:val="00520C46"/>
    <w:rsid w:val="00521749"/>
    <w:rsid w:val="00525248"/>
    <w:rsid w:val="00526CC7"/>
    <w:rsid w:val="0053180A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39B0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07F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4CA7"/>
    <w:rsid w:val="00641081"/>
    <w:rsid w:val="00643269"/>
    <w:rsid w:val="00647DE2"/>
    <w:rsid w:val="00651BFB"/>
    <w:rsid w:val="00657E8B"/>
    <w:rsid w:val="00663589"/>
    <w:rsid w:val="00667E8E"/>
    <w:rsid w:val="00671067"/>
    <w:rsid w:val="00673D51"/>
    <w:rsid w:val="0067744C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31EA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249"/>
    <w:rsid w:val="00781B0A"/>
    <w:rsid w:val="007839E3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0A45"/>
    <w:rsid w:val="0092111A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0E82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509"/>
    <w:rsid w:val="00A715B1"/>
    <w:rsid w:val="00A73383"/>
    <w:rsid w:val="00A737FD"/>
    <w:rsid w:val="00A75FC8"/>
    <w:rsid w:val="00A77537"/>
    <w:rsid w:val="00A85B5A"/>
    <w:rsid w:val="00A914C7"/>
    <w:rsid w:val="00A952C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0217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28C"/>
    <w:rsid w:val="00BB4D0A"/>
    <w:rsid w:val="00BB54A4"/>
    <w:rsid w:val="00BB7E22"/>
    <w:rsid w:val="00BC0510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5CED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4398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6E93"/>
    <w:rsid w:val="00D77A21"/>
    <w:rsid w:val="00D871DC"/>
    <w:rsid w:val="00D90544"/>
    <w:rsid w:val="00D90E30"/>
    <w:rsid w:val="00D92C37"/>
    <w:rsid w:val="00D936CD"/>
    <w:rsid w:val="00DA044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77DF"/>
    <w:rsid w:val="00E511CB"/>
    <w:rsid w:val="00E55225"/>
    <w:rsid w:val="00E62B79"/>
    <w:rsid w:val="00E64281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EF7D66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1C6D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7697"/>
    <o:shapelayout v:ext="edit">
      <o:idmap v:ext="edit" data="1"/>
    </o:shapelayout>
  </w:shapeDefaults>
  <w:decimalSymbol w:val=","/>
  <w:listSeparator w:val=";"/>
  <w15:docId w15:val="{73F9D2C8-031B-4568-9479-D6AAED5D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2FBAAA3-D2EC-4A03-AC40-88FB5B03F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220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16</cp:revision>
  <cp:lastPrinted>2019-05-20T13:28:00Z</cp:lastPrinted>
  <dcterms:created xsi:type="dcterms:W3CDTF">2019-05-20T13:17:00Z</dcterms:created>
  <dcterms:modified xsi:type="dcterms:W3CDTF">2019-08-15T12:48:00Z</dcterms:modified>
</cp:coreProperties>
</file>