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C2503">
        <w:rPr>
          <w:b/>
          <w:caps/>
          <w:sz w:val="24"/>
          <w:szCs w:val="24"/>
        </w:rPr>
        <w:t>518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641DB">
        <w:rPr>
          <w:b/>
          <w:caps/>
          <w:sz w:val="24"/>
          <w:szCs w:val="24"/>
        </w:rPr>
        <w:t>13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641DB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66780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AC2503">
        <w:rPr>
          <w:rFonts w:ascii="Times New Roman" w:hAnsi="Times New Roman" w:cs="Times New Roman"/>
          <w:sz w:val="24"/>
          <w:szCs w:val="24"/>
        </w:rPr>
        <w:t>244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 xml:space="preserve">Processo Ético-Disciplinar n. </w:t>
      </w:r>
      <w:r w:rsidR="00AC2503">
        <w:rPr>
          <w:rFonts w:ascii="Times New Roman" w:hAnsi="Times New Roman" w:cs="Times New Roman"/>
          <w:sz w:val="24"/>
          <w:szCs w:val="24"/>
        </w:rPr>
        <w:t>010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AC2503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326D6">
        <w:rPr>
          <w:rFonts w:ascii="Times New Roman" w:hAnsi="Times New Roman" w:cs="Times New Roman"/>
          <w:i w:val="0"/>
          <w:sz w:val="24"/>
          <w:szCs w:val="24"/>
        </w:rPr>
        <w:t>ex-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 xml:space="preserve">Elaine Ernesto,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>52830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proofErr w:type="spellStart"/>
      <w:r w:rsidR="00B641DB">
        <w:rPr>
          <w:rFonts w:ascii="Times New Roman" w:hAnsi="Times New Roman" w:cs="Times New Roman"/>
          <w:i w:val="0"/>
          <w:sz w:val="24"/>
          <w:szCs w:val="24"/>
        </w:rPr>
        <w:t>Leilson</w:t>
      </w:r>
      <w:proofErr w:type="spellEnd"/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 Nunes Santana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237741,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na Comissão de Instrução instituída na Portaria n. </w:t>
      </w:r>
      <w:r w:rsidR="00AC2503">
        <w:rPr>
          <w:rFonts w:ascii="Times New Roman" w:hAnsi="Times New Roman" w:cs="Times New Roman"/>
          <w:i w:val="0"/>
          <w:sz w:val="24"/>
          <w:szCs w:val="24"/>
        </w:rPr>
        <w:t>244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>
        <w:rPr>
          <w:rFonts w:ascii="Times New Roman" w:hAnsi="Times New Roman" w:cs="Times New Roman"/>
          <w:i w:val="0"/>
          <w:sz w:val="24"/>
          <w:szCs w:val="24"/>
        </w:rPr>
        <w:t>0</w:t>
      </w:r>
      <w:r w:rsidR="00AC2503">
        <w:rPr>
          <w:rFonts w:ascii="Times New Roman" w:hAnsi="Times New Roman" w:cs="Times New Roman"/>
          <w:i w:val="0"/>
          <w:sz w:val="24"/>
          <w:szCs w:val="24"/>
        </w:rPr>
        <w:t>10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AC2503">
        <w:rPr>
          <w:rFonts w:ascii="Times New Roman" w:hAnsi="Times New Roman" w:cs="Times New Roman"/>
          <w:i w:val="0"/>
          <w:sz w:val="24"/>
          <w:szCs w:val="24"/>
        </w:rPr>
        <w:t>8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AC2503" w:rsidRDefault="00AC2503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Alessandra da Costa Barbosa,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526564 (Presidente);</w:t>
      </w:r>
    </w:p>
    <w:p w:rsidR="002F78A8" w:rsidRDefault="002F78A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C66581">
        <w:rPr>
          <w:rFonts w:ascii="Times New Roman" w:hAnsi="Times New Roman" w:cs="Times New Roman"/>
          <w:i w:val="0"/>
          <w:iCs w:val="0"/>
          <w:sz w:val="24"/>
          <w:szCs w:val="24"/>
        </w:rPr>
        <w:t>Leilson</w:t>
      </w:r>
      <w:proofErr w:type="spellEnd"/>
      <w:r w:rsidR="00C665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Nunes Santana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66581">
        <w:rPr>
          <w:rFonts w:ascii="Times New Roman" w:hAnsi="Times New Roman" w:cs="Times New Roman"/>
          <w:i w:val="0"/>
          <w:iCs w:val="0"/>
          <w:sz w:val="24"/>
          <w:szCs w:val="24"/>
        </w:rPr>
        <w:t>237741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6780D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DA39AF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A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A39A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DA39A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A39A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A39AF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DA39AF" w:rsidRDefault="00F824B7" w:rsidP="0066780D">
      <w:pPr>
        <w:tabs>
          <w:tab w:val="left" w:pos="3765"/>
        </w:tabs>
        <w:spacing w:after="0" w:line="240" w:lineRule="auto"/>
        <w:jc w:val="both"/>
      </w:pPr>
    </w:p>
    <w:sectPr w:rsidR="00F824B7" w:rsidRPr="00DA39AF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03" w:rsidRDefault="00AC2503" w:rsidP="00001480">
      <w:pPr>
        <w:spacing w:after="0" w:line="240" w:lineRule="auto"/>
      </w:pPr>
      <w:r>
        <w:separator/>
      </w:r>
    </w:p>
  </w:endnote>
  <w:endnote w:type="continuationSeparator" w:id="0">
    <w:p w:rsidR="00AC2503" w:rsidRDefault="00AC25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03" w:rsidRDefault="00AC25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C2503" w:rsidRPr="00282966" w:rsidRDefault="00AC25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C2503" w:rsidRPr="00282966" w:rsidRDefault="00AC250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AC2503" w:rsidRPr="001367A4" w:rsidRDefault="00AC25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C2503" w:rsidRPr="001367A4" w:rsidRDefault="00AC25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503" w:rsidRDefault="00AC2503" w:rsidP="00001480">
      <w:pPr>
        <w:spacing w:after="0" w:line="240" w:lineRule="auto"/>
      </w:pPr>
      <w:r>
        <w:separator/>
      </w:r>
    </w:p>
  </w:footnote>
  <w:footnote w:type="continuationSeparator" w:id="0">
    <w:p w:rsidR="00AC2503" w:rsidRDefault="00AC25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03" w:rsidRDefault="00AC25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2503" w:rsidRDefault="00AC2503" w:rsidP="002F663E">
    <w:pPr>
      <w:pStyle w:val="Cabealho"/>
    </w:pPr>
  </w:p>
  <w:p w:rsidR="00AC2503" w:rsidRDefault="00AC2503" w:rsidP="002F663E">
    <w:pPr>
      <w:pStyle w:val="Cabealho"/>
      <w:jc w:val="center"/>
    </w:pPr>
  </w:p>
  <w:p w:rsidR="00AC2503" w:rsidRDefault="00AC25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C2503" w:rsidRDefault="00AC25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379E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799B"/>
    <w:rsid w:val="00391987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42D3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26D6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6E9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556EF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2503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5779C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66581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34049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94890"/>
    <w:rsid w:val="00DA1217"/>
    <w:rsid w:val="00DA39AF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27F3-EC09-4505-AFD4-2D00E064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2018-11-13T17:37:00Z</cp:lastPrinted>
  <dcterms:created xsi:type="dcterms:W3CDTF">2018-11-13T17:27:00Z</dcterms:created>
  <dcterms:modified xsi:type="dcterms:W3CDTF">2018-11-13T17:37:00Z</dcterms:modified>
</cp:coreProperties>
</file>