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66F3E">
        <w:rPr>
          <w:b/>
          <w:caps/>
          <w:sz w:val="24"/>
          <w:szCs w:val="24"/>
        </w:rPr>
        <w:t>5</w:t>
      </w:r>
      <w:r w:rsidR="00727EEA">
        <w:rPr>
          <w:b/>
          <w:caps/>
          <w:sz w:val="24"/>
          <w:szCs w:val="24"/>
        </w:rPr>
        <w:t>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66F3E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66F3E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F3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E66F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66F3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66F3E">
        <w:rPr>
          <w:rFonts w:ascii="Times New Roman" w:hAnsi="Times New Roman" w:cs="Times New Roman"/>
          <w:sz w:val="24"/>
          <w:szCs w:val="24"/>
        </w:rPr>
        <w:t xml:space="preserve"> N. 038/2018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E4F7D" w:rsidRDefault="00E66F3E" w:rsidP="00E66F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ex-conselheiros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96729, e Dr. Rodrigo Rodrigues de Melo,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115342, pelas conselheiras Dra. Nivea Lorena Torres,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91377, e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147399, na designação para prestarem apoio técnico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acompanharem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as atividades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Departamento de Fiscalização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6F3E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6F3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s conselheir</w:t>
      </w:r>
      <w:r w:rsidR="00E66F3E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6F3E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F3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0A7FA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0A7FA8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A7FA8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A7FA8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66F3E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90E9-6112-4BB7-BB7D-A172487A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2018-11-29T18:37:00Z</cp:lastPrinted>
  <dcterms:created xsi:type="dcterms:W3CDTF">2018-11-29T18:29:00Z</dcterms:created>
  <dcterms:modified xsi:type="dcterms:W3CDTF">2018-11-29T18:37:00Z</dcterms:modified>
</cp:coreProperties>
</file>