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91DE6">
        <w:rPr>
          <w:b/>
          <w:caps/>
          <w:sz w:val="24"/>
          <w:szCs w:val="24"/>
        </w:rPr>
        <w:t>633</w:t>
      </w:r>
      <w:r w:rsidR="00363A07">
        <w:rPr>
          <w:b/>
          <w:caps/>
          <w:sz w:val="24"/>
          <w:szCs w:val="24"/>
        </w:rPr>
        <w:t xml:space="preserve"> de </w:t>
      </w:r>
      <w:r w:rsidR="00891DE6">
        <w:rPr>
          <w:b/>
          <w:caps/>
          <w:sz w:val="24"/>
          <w:szCs w:val="24"/>
        </w:rPr>
        <w:t>04</w:t>
      </w:r>
      <w:r>
        <w:rPr>
          <w:b/>
          <w:caps/>
          <w:sz w:val="24"/>
          <w:szCs w:val="24"/>
        </w:rPr>
        <w:t xml:space="preserve"> de </w:t>
      </w:r>
      <w:r w:rsidR="004F4523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891DE6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3F5ED7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>o 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4523">
        <w:rPr>
          <w:rFonts w:ascii="Times New Roman" w:hAnsi="Times New Roman" w:cs="Times New Roman"/>
          <w:sz w:val="24"/>
          <w:szCs w:val="24"/>
        </w:rPr>
        <w:t>a realização do 2</w:t>
      </w:r>
      <w:r w:rsidR="00891DE6">
        <w:rPr>
          <w:rFonts w:ascii="Times New Roman" w:hAnsi="Times New Roman" w:cs="Times New Roman"/>
          <w:sz w:val="24"/>
          <w:szCs w:val="24"/>
        </w:rPr>
        <w:t>2</w:t>
      </w:r>
      <w:r w:rsidR="004F4523">
        <w:rPr>
          <w:rFonts w:ascii="Times New Roman" w:hAnsi="Times New Roman" w:cs="Times New Roman"/>
          <w:sz w:val="24"/>
          <w:szCs w:val="24"/>
        </w:rPr>
        <w:t>º Congresso Brasileiro dos Conselhos de Enfermagem</w:t>
      </w:r>
      <w:r w:rsidR="00363A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>85775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363A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A572C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4F45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572C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F4523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891DE6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F4523">
        <w:rPr>
          <w:rFonts w:ascii="Times New Roman" w:hAnsi="Times New Roman" w:cs="Times New Roman"/>
          <w:i w:val="0"/>
          <w:iCs w:val="0"/>
          <w:sz w:val="24"/>
          <w:szCs w:val="24"/>
        </w:rPr>
        <w:t>º Congresso Brasileiro dos Conselhos de Enfermagem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B02F2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B02F2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91DE6"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 w:rsidR="00B02F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891DE6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C615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F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4F4523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2467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>de 201</w:t>
      </w:r>
      <w:r w:rsidR="00891DE6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891DE6">
        <w:rPr>
          <w:rFonts w:ascii="Times New Roman" w:hAnsi="Times New Roman" w:cs="Times New Roman"/>
          <w:i w:val="0"/>
          <w:iCs w:val="0"/>
          <w:sz w:val="24"/>
          <w:szCs w:val="24"/>
        </w:rPr>
        <w:t>Foz do Iguaçu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891DE6">
        <w:rPr>
          <w:rFonts w:ascii="Times New Roman" w:hAnsi="Times New Roman" w:cs="Times New Roman"/>
          <w:i w:val="0"/>
          <w:iCs w:val="0"/>
          <w:sz w:val="24"/>
          <w:szCs w:val="24"/>
        </w:rPr>
        <w:t>PR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847A0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>presidente Dr. Sebastião Junior Henrique Duarte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4517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4F4523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4F4523">
        <w:rPr>
          <w:rFonts w:ascii="Times New Roman" w:hAnsi="Times New Roman" w:cs="Times New Roman"/>
          <w:i w:val="0"/>
          <w:iCs w:val="0"/>
          <w:sz w:val="24"/>
          <w:szCs w:val="24"/>
        </w:rPr>
        <w:t>cinco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4F452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F71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91DE6" w:rsidRPr="00DB06C1">
        <w:rPr>
          <w:rFonts w:ascii="Times New Roman" w:hAnsi="Times New Roman" w:cs="Times New Roman"/>
          <w:i w:val="0"/>
          <w:iCs w:val="0"/>
          <w:sz w:val="24"/>
          <w:szCs w:val="24"/>
        </w:rPr>
        <w:t>) tendo em vista que o Congresso terá início no dia 11 de novembro de 2019, a ida será no dia 10 de novembro de 2019, e o retorno no dia 15 de novembro de 2019, cujas atividades deverão estar consignadas no relatório de viagem individual</w:t>
      </w:r>
      <w:r w:rsidR="00891DE6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08603B" w:rsidRDefault="0008603B" w:rsidP="0008603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8603B">
        <w:rPr>
          <w:rFonts w:ascii="Times New Roman" w:hAnsi="Times New Roman" w:cs="Times New Roman"/>
          <w:i w:val="0"/>
          <w:sz w:val="24"/>
          <w:szCs w:val="24"/>
        </w:rPr>
        <w:t>O presidente Dr. Sebastião Junior Henrique Duarte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08603B">
        <w:rPr>
          <w:rFonts w:ascii="Times New Roman" w:hAnsi="Times New Roman" w:cs="Times New Roman"/>
          <w:i w:val="0"/>
          <w:sz w:val="24"/>
          <w:szCs w:val="24"/>
        </w:rPr>
        <w:t>realizará a viagem com o ônibus fretado pelo Coren/MS, conforme   Processo Administrativo Licitatório n. 022/2019.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  <w:bookmarkStart w:id="0" w:name="_GoBack"/>
      <w:bookmarkEnd w:id="0"/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91DE6">
        <w:rPr>
          <w:rFonts w:ascii="Times New Roman" w:hAnsi="Times New Roman" w:cs="Times New Roman"/>
          <w:i w:val="0"/>
          <w:sz w:val="24"/>
          <w:szCs w:val="24"/>
        </w:rPr>
        <w:t>04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F4523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891DE6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3F5ED7" w:rsidRDefault="003F5ED7" w:rsidP="003F5ED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                                      Sr. Cleberson dos Santos Paião</w:t>
      </w:r>
    </w:p>
    <w:p w:rsidR="003F5ED7" w:rsidRDefault="003F5ED7" w:rsidP="003F5ED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:rsidR="003F5ED7" w:rsidRPr="003F5ED7" w:rsidRDefault="003F5ED7" w:rsidP="003F5ED7">
      <w:pPr>
        <w:tabs>
          <w:tab w:val="left" w:pos="3765"/>
        </w:tabs>
        <w:spacing w:after="0" w:line="240" w:lineRule="auto"/>
        <w:jc w:val="both"/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F5ED7">
        <w:rPr>
          <w:rFonts w:ascii="Times New Roman" w:hAnsi="Times New Roman" w:cs="Times New Roman"/>
          <w:sz w:val="24"/>
          <w:szCs w:val="24"/>
        </w:rPr>
        <w:t>Coren-MS n. 123978                                                       Coren-MS n. 546012</w:t>
      </w:r>
    </w:p>
    <w:p w:rsidR="00F824B7" w:rsidRPr="003F5ED7" w:rsidRDefault="00F824B7" w:rsidP="003F5ED7">
      <w:pPr>
        <w:tabs>
          <w:tab w:val="left" w:pos="3765"/>
        </w:tabs>
        <w:spacing w:after="0" w:line="240" w:lineRule="auto"/>
        <w:jc w:val="both"/>
      </w:pPr>
    </w:p>
    <w:sectPr w:rsidR="00F824B7" w:rsidRPr="003F5ED7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8DD" w:rsidRDefault="00B308DD" w:rsidP="00001480">
      <w:pPr>
        <w:spacing w:after="0" w:line="240" w:lineRule="auto"/>
      </w:pPr>
      <w:r>
        <w:separator/>
      </w:r>
    </w:p>
  </w:endnote>
  <w:endnote w:type="continuationSeparator" w:id="0">
    <w:p w:rsidR="00B308DD" w:rsidRDefault="00B308D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8DD" w:rsidRDefault="00B308D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B308DD" w:rsidRPr="00282966" w:rsidRDefault="00B308D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308DD" w:rsidRPr="00282966" w:rsidRDefault="00B308D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B308DD" w:rsidRPr="00DB3D8B" w:rsidRDefault="00B308D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B308DD" w:rsidRPr="00E71A61" w:rsidRDefault="00B308D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8DD" w:rsidRDefault="00B308DD" w:rsidP="00001480">
      <w:pPr>
        <w:spacing w:after="0" w:line="240" w:lineRule="auto"/>
      </w:pPr>
      <w:r>
        <w:separator/>
      </w:r>
    </w:p>
  </w:footnote>
  <w:footnote w:type="continuationSeparator" w:id="0">
    <w:p w:rsidR="00B308DD" w:rsidRDefault="00B308D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8DD" w:rsidRDefault="00B308D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308DD" w:rsidRDefault="00B308DD" w:rsidP="002F663E">
    <w:pPr>
      <w:pStyle w:val="Cabealho"/>
    </w:pPr>
  </w:p>
  <w:p w:rsidR="00B308DD" w:rsidRDefault="00B308D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B308DD" w:rsidRDefault="00B308D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B308DD" w:rsidRDefault="00B308D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603B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3A07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F5ED7"/>
    <w:rsid w:val="004008F0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4F4523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66E90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1DE6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2CB"/>
    <w:rsid w:val="00A60082"/>
    <w:rsid w:val="00A7224F"/>
    <w:rsid w:val="00A77234"/>
    <w:rsid w:val="00A80BD7"/>
    <w:rsid w:val="00A84F39"/>
    <w:rsid w:val="00A85B5A"/>
    <w:rsid w:val="00AA27D7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02F2F"/>
    <w:rsid w:val="00B11BFE"/>
    <w:rsid w:val="00B169A4"/>
    <w:rsid w:val="00B24D92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30A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53A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06E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11B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5F84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7937"/>
    <o:shapelayout v:ext="edit">
      <o:idmap v:ext="edit" data="1"/>
    </o:shapelayout>
  </w:shapeDefaults>
  <w:decimalSymbol w:val=","/>
  <w:listSeparator w:val=";"/>
  <w14:docId w14:val="239F6DD7"/>
  <w15:docId w15:val="{29F2DD29-09E7-4DE9-9D68-F9AE2D0C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31753-9296-420A-A216-1F2AF651E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272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7</cp:revision>
  <cp:lastPrinted>2018-11-12T18:30:00Z</cp:lastPrinted>
  <dcterms:created xsi:type="dcterms:W3CDTF">2018-11-12T18:18:00Z</dcterms:created>
  <dcterms:modified xsi:type="dcterms:W3CDTF">2019-11-04T15:51:00Z</dcterms:modified>
</cp:coreProperties>
</file>