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498E" w14:textId="6A87ECA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300294">
        <w:rPr>
          <w:b/>
          <w:caps/>
          <w:sz w:val="24"/>
          <w:szCs w:val="24"/>
        </w:rPr>
        <w:t>1</w:t>
      </w:r>
      <w:r w:rsidR="0003389D">
        <w:rPr>
          <w:b/>
          <w:caps/>
          <w:sz w:val="24"/>
          <w:szCs w:val="24"/>
        </w:rPr>
        <w:t>2</w:t>
      </w:r>
      <w:r w:rsidR="00BF6738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00294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30029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300294">
        <w:rPr>
          <w:b/>
          <w:caps/>
          <w:sz w:val="24"/>
          <w:szCs w:val="24"/>
        </w:rPr>
        <w:t>2021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0CEA30B5" w14:textId="77777777"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9A3883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0F5B40D6" w14:textId="1BAC185F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300294">
        <w:rPr>
          <w:rFonts w:ascii="Times New Roman" w:hAnsi="Times New Roman" w:cs="Times New Roman"/>
          <w:sz w:val="24"/>
          <w:szCs w:val="24"/>
        </w:rPr>
        <w:t>02/2021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 xml:space="preserve">serviço de seguro </w:t>
      </w:r>
      <w:r w:rsidR="00300294">
        <w:rPr>
          <w:rFonts w:ascii="Times New Roman" w:hAnsi="Times New Roman" w:cs="Times New Roman"/>
          <w:iCs/>
          <w:sz w:val="24"/>
          <w:szCs w:val="24"/>
        </w:rPr>
        <w:t xml:space="preserve">predial </w:t>
      </w:r>
      <w:r w:rsidR="0003389D">
        <w:rPr>
          <w:rFonts w:ascii="Times New Roman" w:hAnsi="Times New Roman" w:cs="Times New Roman"/>
          <w:iCs/>
          <w:sz w:val="24"/>
          <w:szCs w:val="24"/>
        </w:rPr>
        <w:t>destinado 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FB249E8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serviço de seguro</w:t>
      </w:r>
      <w:r w:rsidR="00300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predial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destinado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30DED103" w:rsidR="00D91DD6" w:rsidRPr="00AD2B21" w:rsidRDefault="00C1340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300294">
        <w:rPr>
          <w:rFonts w:ascii="Times New Roman" w:hAnsi="Times New Roman" w:cs="Times New Roman"/>
          <w:i w:val="0"/>
          <w:iCs w:val="0"/>
          <w:sz w:val="24"/>
          <w:szCs w:val="24"/>
        </w:rPr>
        <w:t>02/2021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57ED8C37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029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3DF6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00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Karlla </w:t>
      </w:r>
      <w:r w:rsidR="00300294">
        <w:rPr>
          <w:rFonts w:ascii="Times New Roman" w:hAnsi="Times New Roman" w:cs="Times New Roman"/>
          <w:i w:val="0"/>
          <w:sz w:val="24"/>
          <w:szCs w:val="24"/>
        </w:rPr>
        <w:t>Marques Teixeira Medeiros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77777777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751EAFE3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00294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029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029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77777777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77777777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F2E91F" w14:textId="5C25C19A"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00294">
      <w:rPr>
        <w:rFonts w:ascii="Times New Roman" w:hAnsi="Times New Roman" w:cs="Times New Roman"/>
        <w:color w:val="auto"/>
        <w:sz w:val="16"/>
        <w:szCs w:val="16"/>
      </w:rPr>
      <w:t>Avenida Monte Castelo, 269 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00294">
      <w:rPr>
        <w:rFonts w:ascii="Times New Roman" w:hAnsi="Times New Roman" w:cs="Times New Roman"/>
        <w:color w:val="auto"/>
        <w:sz w:val="16"/>
        <w:szCs w:val="16"/>
      </w:rPr>
      <w:t>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300294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300294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4E619D6" w14:textId="77777777"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A79FCD5" w14:textId="77777777"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0294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2016-04-22T13:55:00Z</cp:lastPrinted>
  <dcterms:created xsi:type="dcterms:W3CDTF">2021-04-15T17:31:00Z</dcterms:created>
  <dcterms:modified xsi:type="dcterms:W3CDTF">2021-04-15T17:31:00Z</dcterms:modified>
</cp:coreProperties>
</file>