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72F0AD03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1137B">
        <w:rPr>
          <w:b/>
          <w:caps/>
          <w:sz w:val="24"/>
          <w:szCs w:val="24"/>
        </w:rPr>
        <w:t>1</w:t>
      </w:r>
      <w:r w:rsidR="00EC1C45">
        <w:rPr>
          <w:b/>
          <w:caps/>
          <w:sz w:val="24"/>
          <w:szCs w:val="24"/>
        </w:rPr>
        <w:t>53</w:t>
      </w:r>
      <w:r w:rsidRPr="00113914">
        <w:rPr>
          <w:b/>
          <w:caps/>
          <w:sz w:val="24"/>
          <w:szCs w:val="24"/>
        </w:rPr>
        <w:t xml:space="preserve"> de </w:t>
      </w:r>
      <w:r w:rsidR="00EC1C45">
        <w:rPr>
          <w:b/>
          <w:caps/>
          <w:sz w:val="24"/>
          <w:szCs w:val="24"/>
        </w:rPr>
        <w:t>04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EC1C45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2021</w:t>
      </w:r>
    </w:p>
    <w:p w14:paraId="36254E15" w14:textId="77777777" w:rsidR="007869F1" w:rsidRDefault="00923DD8" w:rsidP="001A67E9">
      <w:pPr>
        <w:spacing w:after="100" w:afterAutospacing="1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0313A58" w14:textId="35E083FB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76DCF">
        <w:rPr>
          <w:rFonts w:ascii="Times New Roman" w:hAnsi="Times New Roman" w:cs="Times New Roman"/>
          <w:sz w:val="24"/>
          <w:szCs w:val="24"/>
        </w:rPr>
        <w:t>4</w:t>
      </w:r>
      <w:r w:rsidR="00EC1C45">
        <w:rPr>
          <w:rFonts w:ascii="Times New Roman" w:hAnsi="Times New Roman" w:cs="Times New Roman"/>
          <w:sz w:val="24"/>
          <w:szCs w:val="24"/>
        </w:rPr>
        <w:t>70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sz w:val="24"/>
          <w:szCs w:val="24"/>
        </w:rPr>
        <w:t>Or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EC1C45">
        <w:rPr>
          <w:rFonts w:ascii="Times New Roman" w:hAnsi="Times New Roman" w:cs="Times New Roman"/>
          <w:sz w:val="24"/>
          <w:szCs w:val="24"/>
        </w:rPr>
        <w:t>06</w:t>
      </w:r>
      <w:r w:rsidR="00E1137B">
        <w:rPr>
          <w:rFonts w:ascii="Times New Roman" w:hAnsi="Times New Roman" w:cs="Times New Roman"/>
          <w:sz w:val="24"/>
          <w:szCs w:val="24"/>
        </w:rPr>
        <w:t xml:space="preserve"> e </w:t>
      </w:r>
      <w:r w:rsidR="00EC1C45">
        <w:rPr>
          <w:rFonts w:ascii="Times New Roman" w:hAnsi="Times New Roman" w:cs="Times New Roman"/>
          <w:sz w:val="24"/>
          <w:szCs w:val="24"/>
        </w:rPr>
        <w:t>07</w:t>
      </w:r>
      <w:r w:rsidR="00BA07D0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EC1C45">
        <w:rPr>
          <w:rFonts w:ascii="Times New Roman" w:hAnsi="Times New Roman" w:cs="Times New Roman"/>
          <w:sz w:val="24"/>
          <w:szCs w:val="24"/>
        </w:rPr>
        <w:t>maio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>de 2021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7F4D8A37" w:rsidR="007E65FD" w:rsidRPr="008A181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Rodrigo Alexandre Teixeira, Coren-MS n. 123978, </w:t>
      </w:r>
      <w:bookmarkStart w:id="0" w:name="_Hlk62139632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1A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A67E9" w:rsidRPr="001A67E9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Maira Antônia Ferreira de Oliveira</w:t>
      </w:r>
      <w:bookmarkEnd w:id="0"/>
      <w:r w:rsidR="001A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A67E9">
        <w:rPr>
          <w:rFonts w:ascii="Times New Roman" w:hAnsi="Times New Roman" w:cs="Times New Roman"/>
          <w:i w:val="0"/>
          <w:sz w:val="24"/>
          <w:szCs w:val="24"/>
        </w:rPr>
        <w:t>Coren-MS n. 1506203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EC1C45">
        <w:rPr>
          <w:rFonts w:ascii="Times New Roman" w:hAnsi="Times New Roman" w:cs="Times New Roman"/>
          <w:i w:val="0"/>
          <w:iCs w:val="0"/>
          <w:sz w:val="24"/>
          <w:szCs w:val="24"/>
        </w:rPr>
        <w:t>70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 no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1C45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E113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EC1C45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C50003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1C45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1D43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2021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5C665B05" w:rsidR="000B1426" w:rsidRPr="00CA44B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1" w:name="_Hlk62140016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 e Sra. Maira Antônia Ferreira de Oliveira</w:t>
      </w:r>
      <w:bookmarkEnd w:id="1"/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(três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 Reunião Ordinária de Plenária se iniciará na manhã do dia </w:t>
      </w:r>
      <w:r w:rsidR="00EC1C45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C1C45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EC1C45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C1C45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C30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será no dia </w:t>
      </w:r>
      <w:r w:rsidR="00EC1C45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C1C45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C87D6C7" w14:textId="2C98A6DD" w:rsidR="00CA44BD" w:rsidRPr="00AE2594" w:rsidRDefault="00CA44BD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não far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de passagens terrestres de ida e retorno, pois estar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se locomovendo com veículo oficial do Coren-MS.</w:t>
      </w:r>
    </w:p>
    <w:p w14:paraId="56E10670" w14:textId="26FDA636" w:rsidR="00AE2594" w:rsidRPr="0008516D" w:rsidRDefault="00AE259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s Conselheiros Dr. Rodrigo Alexandre Teixeira,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 e Sra. Maira Antônia Ferreira de Oliveira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, a conduzir o veículo oficial do Coren-MS, Ford Ka Sedan placa EWL-1996, no</w:t>
      </w:r>
      <w:r w:rsidR="004C30CA">
        <w:rPr>
          <w:rFonts w:ascii="Times New Roman" w:hAnsi="Times New Roman" w:cs="Times New Roman"/>
          <w:i w:val="0"/>
          <w:sz w:val="22"/>
          <w:szCs w:val="22"/>
        </w:rPr>
        <w:t xml:space="preserve"> período de </w:t>
      </w:r>
      <w:r w:rsidR="00EC1C45">
        <w:rPr>
          <w:rFonts w:ascii="Times New Roman" w:hAnsi="Times New Roman" w:cs="Times New Roman"/>
          <w:i w:val="0"/>
          <w:sz w:val="22"/>
          <w:szCs w:val="22"/>
        </w:rPr>
        <w:t>05</w:t>
      </w:r>
      <w:r w:rsidR="00E1137B">
        <w:rPr>
          <w:rFonts w:ascii="Times New Roman" w:hAnsi="Times New Roman" w:cs="Times New Roman"/>
          <w:i w:val="0"/>
          <w:sz w:val="22"/>
          <w:szCs w:val="22"/>
        </w:rPr>
        <w:t xml:space="preserve"> a </w:t>
      </w:r>
      <w:r w:rsidR="00EC1C45">
        <w:rPr>
          <w:rFonts w:ascii="Times New Roman" w:hAnsi="Times New Roman" w:cs="Times New Roman"/>
          <w:i w:val="0"/>
          <w:sz w:val="22"/>
          <w:szCs w:val="22"/>
        </w:rPr>
        <w:t>08</w:t>
      </w:r>
      <w:r w:rsidR="00E1137B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EC1C45">
        <w:rPr>
          <w:rFonts w:ascii="Times New Roman" w:hAnsi="Times New Roman" w:cs="Times New Roman"/>
          <w:i w:val="0"/>
          <w:sz w:val="22"/>
          <w:szCs w:val="22"/>
        </w:rPr>
        <w:t>maio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>
        <w:rPr>
          <w:rFonts w:ascii="Times New Roman" w:hAnsi="Times New Roman" w:cs="Times New Roman"/>
          <w:i w:val="0"/>
          <w:sz w:val="22"/>
          <w:szCs w:val="22"/>
        </w:rPr>
        <w:t>2021.</w:t>
      </w:r>
    </w:p>
    <w:p w14:paraId="3D8DD217" w14:textId="77777777" w:rsidR="00C90C28" w:rsidRPr="00C90C28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C5179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16290E" w14:textId="6BD34488" w:rsidR="007869F1" w:rsidRPr="004E457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1AF2F5AE" w:rsidR="00A22A80" w:rsidRPr="008E37AF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C1C45">
        <w:rPr>
          <w:rFonts w:ascii="Times New Roman" w:hAnsi="Times New Roman" w:cs="Times New Roman"/>
          <w:i w:val="0"/>
          <w:sz w:val="24"/>
          <w:szCs w:val="24"/>
        </w:rPr>
        <w:t>04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C1C45">
        <w:rPr>
          <w:rFonts w:ascii="Times New Roman" w:hAnsi="Times New Roman" w:cs="Times New Roman"/>
          <w:i w:val="0"/>
          <w:sz w:val="24"/>
          <w:szCs w:val="24"/>
        </w:rPr>
        <w:t>maio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DA744B4" w14:textId="7B198316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14:paraId="050382BD" w14:textId="77777777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72BB3BDD" w14:textId="77777777" w:rsidR="00F824B7" w:rsidRPr="00BA3C4D" w:rsidRDefault="004327D1" w:rsidP="008E37A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5A137A5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3AE0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7113"/>
    <w:rsid w:val="004C30CA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137B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1C45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4673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2187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4</cp:revision>
  <cp:lastPrinted>2021-01-21T20:49:00Z</cp:lastPrinted>
  <dcterms:created xsi:type="dcterms:W3CDTF">2021-04-12T19:22:00Z</dcterms:created>
  <dcterms:modified xsi:type="dcterms:W3CDTF">2021-05-04T13:27:00Z</dcterms:modified>
</cp:coreProperties>
</file>