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20D38E2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2</w:t>
      </w:r>
      <w:r w:rsidR="00FB3ABD">
        <w:rPr>
          <w:b/>
          <w:caps/>
          <w:sz w:val="24"/>
          <w:szCs w:val="24"/>
        </w:rPr>
        <w:t>1</w:t>
      </w:r>
      <w:r w:rsidR="001C61CD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3ABD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</w:t>
      </w:r>
      <w:r w:rsidR="00FB3ABD">
        <w:rPr>
          <w:b/>
          <w:caps/>
          <w:sz w:val="24"/>
          <w:szCs w:val="24"/>
        </w:rPr>
        <w:t>unh</w:t>
      </w:r>
      <w:r w:rsidR="00E871EF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3F197AE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595F80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BC7C44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F80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F80" w:rsidRPr="00F23B21">
        <w:rPr>
          <w:rFonts w:ascii="Times New Roman" w:hAnsi="Times New Roman" w:cs="Times New Roman"/>
          <w:i w:val="0"/>
          <w:sz w:val="24"/>
          <w:szCs w:val="24"/>
        </w:rPr>
        <w:t>Ma</w:t>
      </w:r>
      <w:r w:rsidR="00595F80">
        <w:rPr>
          <w:rFonts w:ascii="Times New Roman" w:hAnsi="Times New Roman" w:cs="Times New Roman"/>
          <w:i w:val="0"/>
          <w:sz w:val="24"/>
          <w:szCs w:val="24"/>
        </w:rPr>
        <w:t>rcos Ferreira Dias</w:t>
      </w:r>
      <w:r w:rsidR="00595F80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95F80" w:rsidRPr="00AF3579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595F80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1C61CD">
        <w:rPr>
          <w:rFonts w:ascii="Times New Roman" w:hAnsi="Times New Roman" w:cs="Times New Roman"/>
          <w:i w:val="0"/>
          <w:sz w:val="24"/>
          <w:szCs w:val="24"/>
        </w:rPr>
        <w:t>58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971BE5">
        <w:rPr>
          <w:rFonts w:ascii="Times New Roman" w:hAnsi="Times New Roman" w:cs="Times New Roman"/>
          <w:i w:val="0"/>
          <w:sz w:val="24"/>
          <w:szCs w:val="24"/>
        </w:rPr>
        <w:t>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1BE5">
        <w:rPr>
          <w:rFonts w:ascii="Times New Roman" w:hAnsi="Times New Roman" w:cs="Times New Roman"/>
          <w:i w:val="0"/>
          <w:sz w:val="24"/>
          <w:szCs w:val="24"/>
        </w:rPr>
        <w:t>Técnica em Enfermagem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1CD">
        <w:rPr>
          <w:rFonts w:ascii="Times New Roman" w:hAnsi="Times New Roman" w:cs="Times New Roman"/>
          <w:i w:val="0"/>
          <w:sz w:val="24"/>
          <w:szCs w:val="24"/>
        </w:rPr>
        <w:t>S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r</w:t>
      </w:r>
      <w:r w:rsidR="001C61CD">
        <w:rPr>
          <w:rFonts w:ascii="Times New Roman" w:hAnsi="Times New Roman" w:cs="Times New Roman"/>
          <w:i w:val="0"/>
          <w:sz w:val="24"/>
          <w:szCs w:val="24"/>
        </w:rPr>
        <w:t>a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.</w:t>
      </w:r>
      <w:r w:rsidR="00AE7947">
        <w:rPr>
          <w:rFonts w:ascii="Times New Roman" w:hAnsi="Times New Roman" w:cs="Times New Roman"/>
          <w:i w:val="0"/>
          <w:sz w:val="24"/>
          <w:szCs w:val="24"/>
        </w:rPr>
        <w:t xml:space="preserve"> Alessandra da Silva Oliveira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AE7947">
        <w:rPr>
          <w:rFonts w:ascii="Times New Roman" w:hAnsi="Times New Roman" w:cs="Times New Roman"/>
          <w:i w:val="0"/>
          <w:sz w:val="24"/>
          <w:szCs w:val="24"/>
        </w:rPr>
        <w:t xml:space="preserve"> 1448317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7F1A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unh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1472379">
    <w:abstractNumId w:val="3"/>
  </w:num>
  <w:num w:numId="2" w16cid:durableId="537091225">
    <w:abstractNumId w:val="4"/>
  </w:num>
  <w:num w:numId="3" w16cid:durableId="1440947516">
    <w:abstractNumId w:val="1"/>
  </w:num>
  <w:num w:numId="4" w16cid:durableId="1763987815">
    <w:abstractNumId w:val="7"/>
  </w:num>
  <w:num w:numId="5" w16cid:durableId="963774177">
    <w:abstractNumId w:val="6"/>
  </w:num>
  <w:num w:numId="6" w16cid:durableId="535117079">
    <w:abstractNumId w:val="8"/>
  </w:num>
  <w:num w:numId="7" w16cid:durableId="1078095479">
    <w:abstractNumId w:val="0"/>
  </w:num>
  <w:num w:numId="8" w16cid:durableId="1812945494">
    <w:abstractNumId w:val="2"/>
  </w:num>
  <w:num w:numId="9" w16cid:durableId="697001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1CD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61B2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1F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5F80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1BE5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E7947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2025-02-19T17:45:00Z</cp:lastPrinted>
  <dcterms:created xsi:type="dcterms:W3CDTF">2021-06-17T15:37:00Z</dcterms:created>
  <dcterms:modified xsi:type="dcterms:W3CDTF">2025-02-19T17:45:00Z</dcterms:modified>
</cp:coreProperties>
</file>