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6D633168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4839A0">
        <w:rPr>
          <w:b/>
          <w:caps/>
          <w:sz w:val="24"/>
          <w:szCs w:val="24"/>
        </w:rPr>
        <w:t>324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4839A0">
        <w:rPr>
          <w:b/>
          <w:caps/>
          <w:sz w:val="24"/>
          <w:szCs w:val="24"/>
        </w:rPr>
        <w:t>31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4839A0">
        <w:rPr>
          <w:b/>
          <w:caps/>
          <w:sz w:val="24"/>
          <w:szCs w:val="24"/>
        </w:rPr>
        <w:t>agost</w:t>
      </w:r>
      <w:r w:rsidR="00D74C24">
        <w:rPr>
          <w:b/>
          <w:caps/>
          <w:sz w:val="24"/>
          <w:szCs w:val="24"/>
        </w:rPr>
        <w:t>o</w:t>
      </w:r>
      <w:r w:rsidR="007C458F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>de 2021</w:t>
      </w:r>
    </w:p>
    <w:p w14:paraId="272D342C" w14:textId="77777777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03AF8A0A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ofício n.198/2021 PRES/CRO/MS, convite para participar de reunião em conjunto entre Conselhos Regionais da área da saúde e a Vigilância Sanitária, a ser realizada às 14:00 hora do dia 09 de setembro de 2021, na sede do Conselho Regional de </w:t>
      </w:r>
      <w:r w:rsidR="00545227">
        <w:rPr>
          <w:rFonts w:ascii="Times New Roman" w:hAnsi="Times New Roman" w:cs="Times New Roman"/>
          <w:sz w:val="24"/>
          <w:szCs w:val="24"/>
        </w:rPr>
        <w:t>Odontologia</w:t>
      </w:r>
      <w:r w:rsidR="004839A0">
        <w:rPr>
          <w:rFonts w:ascii="Times New Roman" w:hAnsi="Times New Roman" w:cs="Times New Roman"/>
          <w:sz w:val="24"/>
          <w:szCs w:val="24"/>
        </w:rPr>
        <w:t>, em Campo Grande/MS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34944263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co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>nselheira Dra. Nívea Lorena Torres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839A0" w:rsidRPr="00483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em conjunto entre Conselhos Regionais da área da saúde e a Vigilância Sanitária, a ser realizada às 14:00 hora do dia 09 de setembro de 2021, na sede do Conselho Regional de </w:t>
      </w:r>
      <w:r w:rsidR="00836376">
        <w:rPr>
          <w:rFonts w:ascii="Times New Roman" w:hAnsi="Times New Roman" w:cs="Times New Roman"/>
          <w:i w:val="0"/>
          <w:iCs w:val="0"/>
          <w:sz w:val="24"/>
          <w:szCs w:val="24"/>
        </w:rPr>
        <w:t>Odontologia</w:t>
      </w:r>
      <w:r w:rsidR="004839A0" w:rsidRPr="004839A0">
        <w:rPr>
          <w:rFonts w:ascii="Times New Roman" w:hAnsi="Times New Roman" w:cs="Times New Roman"/>
          <w:i w:val="0"/>
          <w:iCs w:val="0"/>
          <w:sz w:val="24"/>
          <w:szCs w:val="24"/>
        </w:rPr>
        <w:t>, em Campo Grande/MS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30EC2E" w14:textId="46300E33" w:rsidR="00267080" w:rsidRPr="00C933C8" w:rsidRDefault="00B8059B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co</w:t>
      </w:r>
      <w:r>
        <w:rPr>
          <w:rFonts w:ascii="Times New Roman" w:hAnsi="Times New Roman" w:cs="Times New Roman"/>
          <w:i w:val="0"/>
          <w:sz w:val="24"/>
          <w:szCs w:val="24"/>
        </w:rPr>
        <w:t>nselheira Dra. Nívea Lorena Torres,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fará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158F0BDC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17F09D8C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839A0">
        <w:rPr>
          <w:rFonts w:ascii="Times New Roman" w:hAnsi="Times New Roman" w:cs="Times New Roman"/>
          <w:i w:val="0"/>
          <w:sz w:val="24"/>
          <w:szCs w:val="24"/>
        </w:rPr>
        <w:t>31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839A0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A9A9A1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DD3DE8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19CE4DD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B04EE98" w14:textId="77777777"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7741FDE1" w14:textId="77777777"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D2A9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54E663A" w14:textId="77777777" w:rsidR="00DA3688" w:rsidRPr="00282966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D72E4">
      <w:rPr>
        <w:rFonts w:ascii="Times New Roman" w:hAnsi="Times New Roman" w:cs="Times New Roman"/>
        <w:color w:val="auto"/>
        <w:sz w:val="16"/>
        <w:szCs w:val="16"/>
      </w:rPr>
      <w:t xml:space="preserve">Avenida </w:t>
    </w:r>
    <w:r w:rsidR="00E5609E">
      <w:rPr>
        <w:rFonts w:ascii="Times New Roman" w:hAnsi="Times New Roman" w:cs="Times New Roman"/>
        <w:color w:val="auto"/>
        <w:sz w:val="16"/>
        <w:szCs w:val="16"/>
      </w:rPr>
      <w:t>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E5609E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E5609E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BB487D3" w14:textId="77777777" w:rsidR="00DA3688" w:rsidRPr="00282966" w:rsidRDefault="00DA368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57CB91CD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7A551E5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2018-08-21T19:27:00Z</cp:lastPrinted>
  <dcterms:created xsi:type="dcterms:W3CDTF">2021-09-03T13:02:00Z</dcterms:created>
  <dcterms:modified xsi:type="dcterms:W3CDTF">2021-10-01T21:17:00Z</dcterms:modified>
</cp:coreProperties>
</file>