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90EB1" w14:textId="45E92060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A6CDF">
        <w:rPr>
          <w:b/>
          <w:caps/>
          <w:sz w:val="24"/>
          <w:szCs w:val="24"/>
        </w:rPr>
        <w:t>34</w:t>
      </w:r>
      <w:r w:rsidR="002C1A07">
        <w:rPr>
          <w:b/>
          <w:caps/>
          <w:sz w:val="24"/>
          <w:szCs w:val="24"/>
        </w:rPr>
        <w:t>4</w:t>
      </w:r>
      <w:r w:rsidR="00363A07">
        <w:rPr>
          <w:b/>
          <w:caps/>
          <w:sz w:val="24"/>
          <w:szCs w:val="24"/>
        </w:rPr>
        <w:t xml:space="preserve"> de </w:t>
      </w:r>
      <w:r w:rsidR="002C1A07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2C1A07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2C1A07">
        <w:rPr>
          <w:b/>
          <w:caps/>
          <w:sz w:val="24"/>
          <w:szCs w:val="24"/>
        </w:rPr>
        <w:t>2021</w:t>
      </w:r>
    </w:p>
    <w:p w14:paraId="6A8C8AEB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0B4940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614BB9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CBA52D5" w14:textId="77777777" w:rsidR="00EA6CDF" w:rsidRDefault="007869F1" w:rsidP="00EA6CD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>a</w:t>
      </w:r>
      <w:r w:rsidR="00EA6CDF">
        <w:rPr>
          <w:rFonts w:ascii="Times New Roman" w:hAnsi="Times New Roman" w:cs="Times New Roman"/>
          <w:sz w:val="24"/>
          <w:szCs w:val="24"/>
        </w:rPr>
        <w:t xml:space="preserve"> Resolução Cofen n. 482/2015 que institui e regulamenta, no âmbito do Sistema Cofen/Conselhos Regionais de Enfermagem, a concessão do Prêmio Anna Nery a personalidades que tenham contribuído de forma relevante para o desenvolvimento da Enfermagem brasileira.</w:t>
      </w:r>
    </w:p>
    <w:p w14:paraId="030879B8" w14:textId="621D4D71" w:rsidR="007869F1" w:rsidRPr="00C51793" w:rsidRDefault="00EA6CDF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4F45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entrega do Prêmio Anna Nery durante a </w:t>
      </w:r>
      <w:r w:rsidR="004F4523">
        <w:rPr>
          <w:rFonts w:ascii="Times New Roman" w:hAnsi="Times New Roman" w:cs="Times New Roman"/>
          <w:sz w:val="24"/>
          <w:szCs w:val="24"/>
        </w:rPr>
        <w:t>realização do 2</w:t>
      </w:r>
      <w:r w:rsidR="002C1A07">
        <w:rPr>
          <w:rFonts w:ascii="Times New Roman" w:hAnsi="Times New Roman" w:cs="Times New Roman"/>
          <w:sz w:val="24"/>
          <w:szCs w:val="24"/>
        </w:rPr>
        <w:t>3</w:t>
      </w:r>
      <w:r w:rsidR="004F4523">
        <w:rPr>
          <w:rFonts w:ascii="Times New Roman" w:hAnsi="Times New Roman" w:cs="Times New Roman"/>
          <w:sz w:val="24"/>
          <w:szCs w:val="24"/>
        </w:rPr>
        <w:t>º Congresso Brasileiro dos Conselhos de Enfermagem</w:t>
      </w:r>
      <w:r w:rsidR="00363A07">
        <w:rPr>
          <w:rFonts w:ascii="Times New Roman" w:hAnsi="Times New Roman" w:cs="Times New Roman"/>
          <w:sz w:val="24"/>
          <w:szCs w:val="24"/>
        </w:rPr>
        <w:t>,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7322E21" w14:textId="16DEB33D"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1A0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190C">
        <w:rPr>
          <w:rFonts w:ascii="Times New Roman" w:hAnsi="Times New Roman" w:cs="Times New Roman"/>
          <w:i w:val="0"/>
          <w:iCs w:val="0"/>
          <w:sz w:val="24"/>
          <w:szCs w:val="24"/>
        </w:rPr>
        <w:t>homenagead</w:t>
      </w:r>
      <w:r w:rsidR="002C1A0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190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C1A07">
        <w:rPr>
          <w:rFonts w:ascii="Times New Roman" w:hAnsi="Times New Roman" w:cs="Times New Roman"/>
          <w:i w:val="0"/>
          <w:iCs w:val="0"/>
          <w:sz w:val="24"/>
          <w:szCs w:val="24"/>
        </w:rPr>
        <w:t>Wilsomar da Silva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72BBC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2C1A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172744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53D8F">
        <w:rPr>
          <w:rFonts w:ascii="Times New Roman" w:hAnsi="Times New Roman" w:cs="Times New Roman"/>
          <w:i w:val="0"/>
          <w:iCs w:val="0"/>
          <w:sz w:val="24"/>
          <w:szCs w:val="24"/>
        </w:rPr>
        <w:t>receber o Prêmio Anna Nery como homenageada do Coren-MS, e participar do 2</w:t>
      </w:r>
      <w:r w:rsidR="002C1A0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353D8F">
        <w:rPr>
          <w:rFonts w:ascii="Times New Roman" w:hAnsi="Times New Roman" w:cs="Times New Roman"/>
          <w:i w:val="0"/>
          <w:iCs w:val="0"/>
          <w:sz w:val="24"/>
          <w:szCs w:val="24"/>
        </w:rPr>
        <w:t>º Congresso Brasileiro dos Conselhos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53D8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C1A0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53D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53D8F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C615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C1A07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24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C1A07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2C1A07">
        <w:rPr>
          <w:rFonts w:ascii="Times New Roman" w:hAnsi="Times New Roman" w:cs="Times New Roman"/>
          <w:i w:val="0"/>
          <w:iCs w:val="0"/>
          <w:sz w:val="24"/>
          <w:szCs w:val="24"/>
        </w:rPr>
        <w:t>Florianópolis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C1A0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20A139" w14:textId="7EDA04E9" w:rsidR="007869F1" w:rsidRPr="002F5EC0" w:rsidRDefault="002C1A0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14B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53D8F">
        <w:rPr>
          <w:rFonts w:ascii="Times New Roman" w:hAnsi="Times New Roman" w:cs="Times New Roman"/>
          <w:i w:val="0"/>
          <w:iCs w:val="0"/>
          <w:sz w:val="24"/>
          <w:szCs w:val="24"/>
        </w:rPr>
        <w:t>homenagead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2B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53D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72B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Wilsomar da Silva</w:t>
      </w:r>
      <w:r w:rsidR="00872B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diárias,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B88929" w14:textId="5DABEE5D" w:rsidR="002F5EC0" w:rsidRPr="007224E3" w:rsidRDefault="002F5EC0" w:rsidP="002F5E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aérea ao homenageado Sr. Wilsomar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que mesmo realize as atividades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FB6D76" w14:textId="246F3F65" w:rsidR="002F5EC0" w:rsidRPr="0008516D" w:rsidRDefault="002F5E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Centro de custo despesa Coordenação/orientação.</w:t>
      </w:r>
    </w:p>
    <w:p w14:paraId="0DD5F495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414A8AE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7981007" w14:textId="1B32B98D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C1A07">
        <w:rPr>
          <w:rFonts w:ascii="Times New Roman" w:hAnsi="Times New Roman" w:cs="Times New Roman"/>
          <w:i w:val="0"/>
          <w:sz w:val="24"/>
          <w:szCs w:val="24"/>
        </w:rPr>
        <w:t>14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1A07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1A07">
        <w:rPr>
          <w:rFonts w:ascii="Times New Roman" w:hAnsi="Times New Roman" w:cs="Times New Roman"/>
          <w:i w:val="0"/>
          <w:sz w:val="24"/>
          <w:szCs w:val="24"/>
        </w:rPr>
        <w:t>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675B9" w14:textId="77777777" w:rsidR="00614BB9" w:rsidRPr="005071C6" w:rsidRDefault="00614BB9" w:rsidP="00614BB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C9EF5EC" w14:textId="77777777" w:rsidR="00614BB9" w:rsidRPr="00504BD1" w:rsidRDefault="00614BB9" w:rsidP="00614BB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4D5606" w14:textId="77777777" w:rsidR="00614BB9" w:rsidRPr="00EA6CDF" w:rsidRDefault="00614BB9" w:rsidP="00614BB9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A6CDF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16E9DE40" w14:textId="77777777" w:rsidR="00F824B7" w:rsidRPr="00EA6CDF" w:rsidRDefault="00F824B7" w:rsidP="003F5ED7">
      <w:pPr>
        <w:tabs>
          <w:tab w:val="left" w:pos="3765"/>
        </w:tabs>
        <w:spacing w:after="0" w:line="240" w:lineRule="auto"/>
        <w:jc w:val="both"/>
      </w:pPr>
    </w:p>
    <w:sectPr w:rsidR="00F824B7" w:rsidRPr="00EA6CDF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EFB4D" w14:textId="77777777" w:rsidR="00353D8F" w:rsidRDefault="00353D8F" w:rsidP="00001480">
      <w:pPr>
        <w:spacing w:after="0" w:line="240" w:lineRule="auto"/>
      </w:pPr>
      <w:r>
        <w:separator/>
      </w:r>
    </w:p>
  </w:endnote>
  <w:endnote w:type="continuationSeparator" w:id="0">
    <w:p w14:paraId="6E0F277E" w14:textId="77777777" w:rsidR="00353D8F" w:rsidRDefault="00353D8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3DE4E" w14:textId="77777777" w:rsidR="00C65FF7" w:rsidRPr="00C65FF7" w:rsidRDefault="00C65FF7" w:rsidP="00C65FF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C65FF7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164046B" w14:textId="77777777" w:rsidR="00C65FF7" w:rsidRPr="00C65FF7" w:rsidRDefault="00C65FF7" w:rsidP="00C65F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65FF7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50A4B8B" w14:textId="77777777" w:rsidR="00C65FF7" w:rsidRPr="00C65FF7" w:rsidRDefault="00C65FF7" w:rsidP="00C65F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65FF7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B66EF1" wp14:editId="2CCAF94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F6D5DA" w14:textId="77777777" w:rsidR="00C65FF7" w:rsidRDefault="00C65FF7" w:rsidP="00C65F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B66E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4F6D5DA" w14:textId="77777777" w:rsidR="00C65FF7" w:rsidRDefault="00C65FF7" w:rsidP="00C65F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65FF7">
      <w:rPr>
        <w:sz w:val="16"/>
        <w:szCs w:val="16"/>
        <w:lang w:eastAsia="pt-BR"/>
      </w:rPr>
      <w:t>Subseção Dourados: Rua: Ciro Melo, 1374</w:t>
    </w:r>
    <w:r w:rsidRPr="00C65FF7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701090F" w14:textId="77777777" w:rsidR="00C65FF7" w:rsidRPr="00C65FF7" w:rsidRDefault="00C65FF7" w:rsidP="00C65FF7">
    <w:pPr>
      <w:tabs>
        <w:tab w:val="center" w:pos="4252"/>
        <w:tab w:val="right" w:pos="8504"/>
      </w:tabs>
      <w:spacing w:after="0" w:line="240" w:lineRule="auto"/>
      <w:jc w:val="center"/>
    </w:pPr>
    <w:r w:rsidRPr="00C65FF7">
      <w:rPr>
        <w:sz w:val="16"/>
        <w:szCs w:val="16"/>
      </w:rPr>
      <w:t xml:space="preserve">Site: </w:t>
    </w:r>
    <w:hyperlink r:id="rId1" w:history="1">
      <w:r w:rsidRPr="00C65FF7">
        <w:rPr>
          <w:color w:val="0000FF"/>
          <w:sz w:val="16"/>
          <w:szCs w:val="16"/>
          <w:u w:val="single"/>
        </w:rPr>
        <w:t>www.corenms.gov.br</w:t>
      </w:r>
    </w:hyperlink>
  </w:p>
  <w:p w14:paraId="5DC55E10" w14:textId="77777777" w:rsidR="00C65FF7" w:rsidRPr="00C65FF7" w:rsidRDefault="00C65FF7" w:rsidP="00C65FF7">
    <w:pPr>
      <w:spacing w:after="0" w:line="360" w:lineRule="auto"/>
      <w:ind w:left="-1134" w:right="-568"/>
      <w:jc w:val="center"/>
      <w:rPr>
        <w:rFonts w:ascii="Arial" w:hAnsi="Arial" w:cs="Arial"/>
        <w:sz w:val="20"/>
        <w:szCs w:val="20"/>
        <w:lang w:eastAsia="pt-BR"/>
      </w:rPr>
    </w:pPr>
    <w:r w:rsidRPr="00C65FF7">
      <w:rPr>
        <w:rFonts w:ascii="Arial" w:hAnsi="Arial" w:cs="Arial"/>
        <w:color w:val="000000"/>
        <w:sz w:val="20"/>
        <w:szCs w:val="20"/>
        <w:lang w:eastAsia="pt-BR"/>
      </w:rPr>
      <w:t xml:space="preserve">                                  </w:t>
    </w:r>
  </w:p>
  <w:p w14:paraId="17B3E6FD" w14:textId="77777777" w:rsidR="00353D8F" w:rsidRDefault="00353D8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A9024CA" w14:textId="77777777" w:rsidR="00353D8F" w:rsidRPr="00E71A61" w:rsidRDefault="00353D8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00E53" w14:textId="77777777" w:rsidR="00353D8F" w:rsidRDefault="00353D8F" w:rsidP="00001480">
      <w:pPr>
        <w:spacing w:after="0" w:line="240" w:lineRule="auto"/>
      </w:pPr>
      <w:r>
        <w:separator/>
      </w:r>
    </w:p>
  </w:footnote>
  <w:footnote w:type="continuationSeparator" w:id="0">
    <w:p w14:paraId="3AED43BA" w14:textId="77777777" w:rsidR="00353D8F" w:rsidRDefault="00353D8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5156F" w14:textId="77777777" w:rsidR="00353D8F" w:rsidRDefault="00353D8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60836D" wp14:editId="5D9EB1F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F41F7C" w14:textId="77777777" w:rsidR="00353D8F" w:rsidRDefault="00353D8F" w:rsidP="002F663E">
    <w:pPr>
      <w:pStyle w:val="Cabealho"/>
    </w:pPr>
  </w:p>
  <w:p w14:paraId="6268C1EB" w14:textId="77777777" w:rsidR="00353D8F" w:rsidRDefault="00353D8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7E44775" w14:textId="77777777" w:rsidR="00353D8F" w:rsidRDefault="00353D8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B9653B5" w14:textId="77777777" w:rsidR="00353D8F" w:rsidRDefault="00353D8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12924550">
    <w:abstractNumId w:val="3"/>
  </w:num>
  <w:num w:numId="2" w16cid:durableId="535849855">
    <w:abstractNumId w:val="4"/>
  </w:num>
  <w:num w:numId="3" w16cid:durableId="421923071">
    <w:abstractNumId w:val="1"/>
  </w:num>
  <w:num w:numId="4" w16cid:durableId="613096850">
    <w:abstractNumId w:val="7"/>
  </w:num>
  <w:num w:numId="5" w16cid:durableId="1824275531">
    <w:abstractNumId w:val="6"/>
  </w:num>
  <w:num w:numId="6" w16cid:durableId="393510852">
    <w:abstractNumId w:val="8"/>
  </w:num>
  <w:num w:numId="7" w16cid:durableId="1894347356">
    <w:abstractNumId w:val="0"/>
  </w:num>
  <w:num w:numId="8" w16cid:durableId="759327338">
    <w:abstractNumId w:val="2"/>
  </w:num>
  <w:num w:numId="9" w16cid:durableId="16186081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53C2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184E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1A07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5EC0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D8F"/>
    <w:rsid w:val="003543FD"/>
    <w:rsid w:val="003568E2"/>
    <w:rsid w:val="00356E8B"/>
    <w:rsid w:val="00363A07"/>
    <w:rsid w:val="00364F99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860CE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4523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4BB9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2BF8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2BBC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7234"/>
    <w:rsid w:val="00A80BD7"/>
    <w:rsid w:val="00A84F39"/>
    <w:rsid w:val="00A85B5A"/>
    <w:rsid w:val="00A9668F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57C6"/>
    <w:rsid w:val="00C65FF7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190C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75B0B"/>
    <w:rsid w:val="00E84831"/>
    <w:rsid w:val="00E86215"/>
    <w:rsid w:val="00E87A43"/>
    <w:rsid w:val="00E90558"/>
    <w:rsid w:val="00E925CC"/>
    <w:rsid w:val="00E94585"/>
    <w:rsid w:val="00EA2049"/>
    <w:rsid w:val="00EA6CDF"/>
    <w:rsid w:val="00EB41C3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3820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  <w14:docId w14:val="34781EA9"/>
  <w15:docId w15:val="{B6D0F45D-DA8B-462A-94B5-07D03DFD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F61BC-151A-4F44-A409-C1A38281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2025-02-19T17:47:00Z</cp:lastPrinted>
  <dcterms:created xsi:type="dcterms:W3CDTF">2021-09-14T14:01:00Z</dcterms:created>
  <dcterms:modified xsi:type="dcterms:W3CDTF">2025-02-19T17:47:00Z</dcterms:modified>
</cp:coreProperties>
</file>