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02FBDD90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7B3E">
        <w:rPr>
          <w:b/>
          <w:caps/>
          <w:sz w:val="24"/>
          <w:szCs w:val="24"/>
        </w:rPr>
        <w:t>4</w:t>
      </w:r>
      <w:r w:rsidR="0066309A">
        <w:rPr>
          <w:b/>
          <w:caps/>
          <w:sz w:val="24"/>
          <w:szCs w:val="24"/>
        </w:rPr>
        <w:t>09</w:t>
      </w:r>
      <w:r w:rsidRPr="00113914">
        <w:rPr>
          <w:b/>
          <w:caps/>
          <w:sz w:val="24"/>
          <w:szCs w:val="24"/>
        </w:rPr>
        <w:t xml:space="preserve"> de </w:t>
      </w:r>
      <w:r w:rsidR="0066309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66309A">
        <w:rPr>
          <w:b/>
          <w:caps/>
          <w:sz w:val="24"/>
          <w:szCs w:val="24"/>
        </w:rPr>
        <w:t>outub</w:t>
      </w:r>
      <w:r w:rsidR="00F17B3E">
        <w:rPr>
          <w:b/>
          <w:caps/>
          <w:sz w:val="24"/>
          <w:szCs w:val="24"/>
        </w:rPr>
        <w:t>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40C7BB2B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66309A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6309A">
        <w:rPr>
          <w:rFonts w:ascii="Times New Roman" w:hAnsi="Times New Roman" w:cs="Times New Roman"/>
          <w:sz w:val="24"/>
          <w:szCs w:val="24"/>
        </w:rPr>
        <w:t>21 e 22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66309A">
        <w:rPr>
          <w:rFonts w:ascii="Times New Roman" w:hAnsi="Times New Roman" w:cs="Times New Roman"/>
          <w:sz w:val="24"/>
          <w:szCs w:val="24"/>
        </w:rPr>
        <w:t>outu</w:t>
      </w:r>
      <w:r w:rsidR="00F17B3E">
        <w:rPr>
          <w:rFonts w:ascii="Times New Roman" w:hAnsi="Times New Roman" w:cs="Times New Roman"/>
          <w:sz w:val="24"/>
          <w:szCs w:val="24"/>
        </w:rPr>
        <w:t>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C601591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bookmarkEnd w:id="0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66309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09A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6309A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br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DCFE26A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1"/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66309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6309A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66309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6309A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66309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6309A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021E7E87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>s Conselheiros Dr. Rodrigo Alexandre Teixeira</w:t>
      </w:r>
      <w:r w:rsidR="00F17B3E">
        <w:rPr>
          <w:rFonts w:ascii="Times New Roman" w:hAnsi="Times New Roman" w:cs="Times New Roman"/>
          <w:i w:val="0"/>
          <w:sz w:val="22"/>
          <w:szCs w:val="22"/>
        </w:rPr>
        <w:t xml:space="preserve"> e 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Fábio Roberto dos Santos Hortelan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E73EBD">
        <w:rPr>
          <w:rFonts w:ascii="Times New Roman" w:hAnsi="Times New Roman" w:cs="Times New Roman"/>
          <w:i w:val="0"/>
          <w:sz w:val="22"/>
          <w:szCs w:val="22"/>
        </w:rPr>
        <w:t>20 a 23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E73EBD">
        <w:rPr>
          <w:rFonts w:ascii="Times New Roman" w:hAnsi="Times New Roman" w:cs="Times New Roman"/>
          <w:i w:val="0"/>
          <w:sz w:val="22"/>
          <w:szCs w:val="22"/>
        </w:rPr>
        <w:t>outu</w:t>
      </w:r>
      <w:r w:rsidR="00F17B3E">
        <w:rPr>
          <w:rFonts w:ascii="Times New Roman" w:hAnsi="Times New Roman" w:cs="Times New Roman"/>
          <w:i w:val="0"/>
          <w:sz w:val="22"/>
          <w:szCs w:val="22"/>
        </w:rPr>
        <w:t>br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>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52C621EF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3EBD">
        <w:rPr>
          <w:rFonts w:ascii="Times New Roman" w:hAnsi="Times New Roman" w:cs="Times New Roman"/>
          <w:i w:val="0"/>
          <w:sz w:val="24"/>
          <w:szCs w:val="24"/>
        </w:rPr>
        <w:t>14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3EBD">
        <w:rPr>
          <w:rFonts w:ascii="Times New Roman" w:hAnsi="Times New Roman" w:cs="Times New Roman"/>
          <w:i w:val="0"/>
          <w:sz w:val="24"/>
          <w:szCs w:val="24"/>
        </w:rPr>
        <w:t>outu</w:t>
      </w:r>
      <w:r w:rsidR="00F17B3E">
        <w:rPr>
          <w:rFonts w:ascii="Times New Roman" w:hAnsi="Times New Roman" w:cs="Times New Roman"/>
          <w:i w:val="0"/>
          <w:sz w:val="24"/>
          <w:szCs w:val="24"/>
        </w:rPr>
        <w:t>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EC2328" w14:textId="77777777" w:rsidR="00F17B3E" w:rsidRPr="008E37AF" w:rsidRDefault="00F17B3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09A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EBD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17B3E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2021-10-14T14:42:00Z</dcterms:created>
  <dcterms:modified xsi:type="dcterms:W3CDTF">2021-10-14T14:42:00Z</dcterms:modified>
</cp:coreProperties>
</file>