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0231" w14:textId="7154C632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1F1CD0">
        <w:rPr>
          <w:b/>
          <w:caps/>
          <w:sz w:val="24"/>
          <w:szCs w:val="24"/>
        </w:rPr>
        <w:t>4</w:t>
      </w:r>
      <w:r w:rsidR="00B85035">
        <w:rPr>
          <w:b/>
          <w:caps/>
          <w:sz w:val="24"/>
          <w:szCs w:val="24"/>
        </w:rPr>
        <w:t>2</w:t>
      </w:r>
      <w:r w:rsidR="00A67940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 </w:t>
      </w:r>
      <w:r w:rsidR="001F1CD0">
        <w:rPr>
          <w:b/>
          <w:caps/>
          <w:sz w:val="24"/>
          <w:szCs w:val="24"/>
        </w:rPr>
        <w:t>26</w:t>
      </w:r>
      <w:r>
        <w:rPr>
          <w:b/>
          <w:caps/>
          <w:sz w:val="24"/>
          <w:szCs w:val="24"/>
        </w:rPr>
        <w:t xml:space="preserve"> de </w:t>
      </w:r>
      <w:r w:rsidR="001F1CD0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</w:t>
      </w:r>
      <w:r w:rsidR="001F1CD0">
        <w:rPr>
          <w:b/>
          <w:caps/>
          <w:sz w:val="24"/>
          <w:szCs w:val="24"/>
        </w:rPr>
        <w:t>21</w:t>
      </w:r>
    </w:p>
    <w:p w14:paraId="4F2472C6" w14:textId="0BC18F94" w:rsidR="001F1CD0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</w:t>
      </w:r>
      <w:r w:rsidR="00BC7C45">
        <w:rPr>
          <w:rFonts w:ascii="Times New Roman" w:hAnsi="Times New Roman" w:cs="Times New Roman"/>
          <w:sz w:val="24"/>
          <w:szCs w:val="24"/>
        </w:rPr>
        <w:t>homologado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1E4A30EE" w14:textId="7629645D" w:rsidR="001F1CD0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F1CD0"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</w:t>
      </w:r>
      <w:r w:rsidR="001F1CD0"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2CFC3BF9" w14:textId="4A8896D7" w:rsidR="001F1CD0" w:rsidRPr="001F1CD0" w:rsidRDefault="001F1CD0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65131BAA" w14:textId="70954043" w:rsidR="007869F1" w:rsidRPr="00C51793" w:rsidRDefault="001F1CD0" w:rsidP="001F1CD0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1F1CD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094/2021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26 de outubro de 2021, página 295, que aprova o novo organograma institucional que dispõe sobre a Estrutura Organizacional do Coren-MS,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919425E" w14:textId="0F966669" w:rsidR="007869F1" w:rsidRPr="00073BF3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B8503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4642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B850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46421">
        <w:rPr>
          <w:rFonts w:ascii="Times New Roman" w:hAnsi="Times New Roman" w:cs="Times New Roman"/>
          <w:i w:val="0"/>
          <w:iCs w:val="0"/>
          <w:sz w:val="24"/>
          <w:szCs w:val="24"/>
        </w:rPr>
        <w:t>João Paulo Ferreira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46421" w:rsidRPr="00446421">
        <w:rPr>
          <w:rFonts w:ascii="Times New Roman" w:hAnsi="Times New Roman" w:cs="Times New Roman"/>
          <w:i w:val="0"/>
          <w:iCs w:val="0"/>
          <w:sz w:val="24"/>
          <w:szCs w:val="24"/>
        </w:rPr>
        <w:t>RG n. 28103901 SEJUSP/SP e CPF n. 214.927.538-40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446421">
        <w:rPr>
          <w:rFonts w:ascii="Times New Roman" w:hAnsi="Times New Roman" w:cs="Times New Roman"/>
          <w:i w:val="0"/>
          <w:iCs w:val="0"/>
          <w:sz w:val="24"/>
          <w:szCs w:val="24"/>
        </w:rPr>
        <w:t>Assessor Técnico de Nível Superior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464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lotado no Setor de Tecnologia da Informação,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carga horária de </w:t>
      </w:r>
      <w:r w:rsidR="00446421">
        <w:rPr>
          <w:rFonts w:ascii="Times New Roman" w:hAnsi="Times New Roman" w:cs="Times New Roman"/>
          <w:i w:val="0"/>
          <w:iCs w:val="0"/>
          <w:sz w:val="24"/>
          <w:szCs w:val="24"/>
        </w:rPr>
        <w:t>40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446421">
        <w:rPr>
          <w:rFonts w:ascii="Times New Roman" w:hAnsi="Times New Roman" w:cs="Times New Roman"/>
          <w:i w:val="0"/>
          <w:iCs w:val="0"/>
          <w:sz w:val="24"/>
          <w:szCs w:val="24"/>
        </w:rPr>
        <w:t>quarenta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29F948C" w14:textId="4DE49492" w:rsidR="00BC7C45" w:rsidRPr="00073BF3" w:rsidRDefault="00073BF3" w:rsidP="00073BF3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073BF3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Parágrafo único.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86924808"/>
      <w:r w:rsidRPr="006A5811">
        <w:rPr>
          <w:rFonts w:ascii="Times New Roman" w:hAnsi="Times New Roman" w:cs="Times New Roman"/>
          <w:i w:val="0"/>
          <w:iCs w:val="0"/>
          <w:sz w:val="24"/>
          <w:szCs w:val="24"/>
        </w:rPr>
        <w:t>O nomeado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João Paulo Ferreira, exercerá as seguintes atribuições no Setor de Tecnologia da Informação: assessorar o Setor de Tecnologia da Informação em suas atividades de rotina</w:t>
      </w:r>
      <w:bookmarkEnd w:id="0"/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>, desenvolver sistemas de tecnologia da informação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levantar necessidades da autarquia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dimensionar requisitos e funcionalidade dos sistemas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levantar fontes de dados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definir alternativas físicas de implantação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participar da aprovação de infraestrutura, software e rede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especificar a arquitetura dos sistemas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escolher ferramentas de desenvolvimento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modelar dados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especificar aplicativos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desenvolver arquitetura de sistemas e informações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montar protótipo dos sistemas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codificar programas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planejar testes de 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sistemas e ambientes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testar sistemas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implantar sistemas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administrar ambiente de tecnologia da informação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monitorar performance dos sistemas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administrar recursos de rede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administrar banco de dados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administrar ambiente operacional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executar procedimentos para melhoria de performance dos sistemas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identificar falhas nos sistemas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corrigir falhas nos sistemas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controlar acesso aos dados e recursos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administrar perfil de acesso às informações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realizar auditoria de sistemas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realizar revisões técnicas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prestar suporte técnico ao cliente/usuário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orientar áreas de apoio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>consultar documentação técnica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consultar fontes alternativas de informações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realizar simulações em ambiente controlado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acionar suporte de terceiros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instalar hardware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instalar software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configurar software e hardware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elaborar documentação de sistemas de tecnologia da informação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descrever processos (fluxo de atividades)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elaborar diagramas (caso de uso, fluxo de dados, mapa de site etc.)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elaborar dicionário de dados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elaborar manuais do sistema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inventariar software e hardware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documentar estrutura da rede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demais atividades inerentes à sua competência profissional.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36938F77" w14:textId="76FFC990" w:rsidR="00540E3A" w:rsidRPr="00073BF3" w:rsidRDefault="00446421" w:rsidP="00073BF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Definir o valor de R$ 4.444,63 (quatrocentos e quarenta e quatro reais e sessenta e três centavos) de salário base, e conceder a título de benefício o auxílio-alimentação e auxílio-transporte.</w:t>
      </w:r>
    </w:p>
    <w:p w14:paraId="1AE20DA6" w14:textId="77777777" w:rsidR="009D164A" w:rsidRPr="00906DE3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exoneração do cargo não necessita de Processo Administrativo 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 tomarem tal decisão quando julgarem necessário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8828505" w14:textId="3A37A36C" w:rsidR="00BC7C45" w:rsidRPr="00073BF3" w:rsidRDefault="007869F1" w:rsidP="00073BF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E4469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CF41B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F41B5">
        <w:rPr>
          <w:rFonts w:ascii="Times New Roman" w:hAnsi="Times New Roman" w:cs="Times New Roman"/>
          <w:i w:val="0"/>
          <w:iCs w:val="0"/>
          <w:sz w:val="24"/>
          <w:szCs w:val="24"/>
        </w:rPr>
        <w:t>Sr. João Paulo Ferreira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C49EC" w:rsidRPr="00BC49E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efeitos retroativos a data de 26 de outubro de 2021, revogadas as disposições em contrário, em especial a Portaria nº </w:t>
      </w:r>
      <w:r w:rsidR="00BC49EC">
        <w:rPr>
          <w:rFonts w:ascii="Times New Roman" w:hAnsi="Times New Roman" w:cs="Times New Roman"/>
          <w:i w:val="0"/>
          <w:iCs w:val="0"/>
          <w:sz w:val="24"/>
          <w:szCs w:val="24"/>
        </w:rPr>
        <w:t>010</w:t>
      </w:r>
      <w:r w:rsidR="00BC49EC" w:rsidRPr="00BC49E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C49EC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BC49EC" w:rsidRPr="00BC49E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BC49EC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CC9D110" w14:textId="7235F10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A6C55B7" w14:textId="77777777" w:rsidR="00BC7C45" w:rsidRPr="00BC7C45" w:rsidRDefault="00BC7C45" w:rsidP="00BC7C4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66290F" w14:textId="7B4F66EB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B41DA8C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86A0C3F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67648921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16ED9254" w14:textId="2223830B" w:rsidR="008705D9" w:rsidRPr="00240C2C" w:rsidRDefault="008705D9" w:rsidP="008705D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Coren-MS n. 123978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3313641A" w14:textId="77777777" w:rsidR="00F824B7" w:rsidRPr="00240C2C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240C2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C58A" w14:textId="77777777" w:rsidR="00092DFE" w:rsidRDefault="00092DF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63DD683" w14:textId="77777777" w:rsidR="001F1CD0" w:rsidRDefault="001F1CD0" w:rsidP="001F1CD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D5B2C03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DB479C9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241653" wp14:editId="2C79467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7DECEF6" w14:textId="77777777" w:rsidR="001F1CD0" w:rsidRDefault="001F1CD0" w:rsidP="001F1CD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241653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7DECEF6" w14:textId="77777777" w:rsidR="001F1CD0" w:rsidRDefault="001F1CD0" w:rsidP="001F1CD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FB0CFE2" w14:textId="77777777" w:rsidR="001F1CD0" w:rsidRDefault="001F1CD0" w:rsidP="001F1CD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055DA3B" w14:textId="77777777" w:rsidR="00092DFE" w:rsidRPr="00E71A61" w:rsidRDefault="00092DF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D9DE250" wp14:editId="3CFFE5B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06837155">
    <w:abstractNumId w:val="3"/>
  </w:num>
  <w:num w:numId="2" w16cid:durableId="172568956">
    <w:abstractNumId w:val="4"/>
  </w:num>
  <w:num w:numId="3" w16cid:durableId="2111271149">
    <w:abstractNumId w:val="1"/>
  </w:num>
  <w:num w:numId="4" w16cid:durableId="1910189334">
    <w:abstractNumId w:val="7"/>
  </w:num>
  <w:num w:numId="5" w16cid:durableId="1955595312">
    <w:abstractNumId w:val="6"/>
  </w:num>
  <w:num w:numId="6" w16cid:durableId="826701402">
    <w:abstractNumId w:val="8"/>
  </w:num>
  <w:num w:numId="7" w16cid:durableId="1619723440">
    <w:abstractNumId w:val="0"/>
  </w:num>
  <w:num w:numId="8" w16cid:durableId="1657685126">
    <w:abstractNumId w:val="2"/>
  </w:num>
  <w:num w:numId="9" w16cid:durableId="704668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BF3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1CD0"/>
    <w:rsid w:val="002107BD"/>
    <w:rsid w:val="00212851"/>
    <w:rsid w:val="00217AB0"/>
    <w:rsid w:val="002209DB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281E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421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860CE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0E3A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2039"/>
    <w:rsid w:val="005A4482"/>
    <w:rsid w:val="005A543D"/>
    <w:rsid w:val="005A5E65"/>
    <w:rsid w:val="005B1B5B"/>
    <w:rsid w:val="005B47C9"/>
    <w:rsid w:val="005C2156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A5811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2076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67940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0C99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5035"/>
    <w:rsid w:val="00B86210"/>
    <w:rsid w:val="00B952EF"/>
    <w:rsid w:val="00BB083A"/>
    <w:rsid w:val="00BB3B12"/>
    <w:rsid w:val="00BB4D0A"/>
    <w:rsid w:val="00BB54A4"/>
    <w:rsid w:val="00BB7E22"/>
    <w:rsid w:val="00BC2A2E"/>
    <w:rsid w:val="00BC49EC"/>
    <w:rsid w:val="00BC5796"/>
    <w:rsid w:val="00BC7C45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37A10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A4731"/>
    <w:rsid w:val="00CB2283"/>
    <w:rsid w:val="00CC1FF9"/>
    <w:rsid w:val="00CC6766"/>
    <w:rsid w:val="00CE735D"/>
    <w:rsid w:val="00CF41B5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41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639</Words>
  <Characters>3453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4084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17</cp:revision>
  <cp:lastPrinted>2025-02-19T17:49:00Z</cp:lastPrinted>
  <dcterms:created xsi:type="dcterms:W3CDTF">2018-08-03T13:21:00Z</dcterms:created>
  <dcterms:modified xsi:type="dcterms:W3CDTF">2025-02-19T17:49:00Z</dcterms:modified>
</cp:coreProperties>
</file>