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64D96D38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30554">
        <w:rPr>
          <w:b/>
          <w:caps/>
          <w:sz w:val="24"/>
          <w:szCs w:val="24"/>
        </w:rPr>
        <w:t>44</w:t>
      </w:r>
      <w:r w:rsidR="00FE074E">
        <w:rPr>
          <w:b/>
          <w:caps/>
          <w:sz w:val="24"/>
          <w:szCs w:val="24"/>
        </w:rPr>
        <w:t>7</w:t>
      </w:r>
      <w:r w:rsidR="00363A07">
        <w:rPr>
          <w:b/>
          <w:caps/>
          <w:sz w:val="24"/>
          <w:szCs w:val="24"/>
        </w:rPr>
        <w:t xml:space="preserve"> de </w:t>
      </w:r>
      <w:r w:rsidR="00630554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630554">
        <w:rPr>
          <w:b/>
          <w:caps/>
          <w:sz w:val="24"/>
          <w:szCs w:val="24"/>
        </w:rPr>
        <w:t>outu</w:t>
      </w:r>
      <w:r w:rsidR="005A501A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61B06D4F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E074E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2B0AF6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2B0AF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A6133E2" w14:textId="26ADC7AA" w:rsidR="00CD54F3" w:rsidRDefault="00CD54F3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F6">
        <w:rPr>
          <w:rFonts w:ascii="Times New Roman" w:hAnsi="Times New Roman" w:cs="Times New Roman"/>
          <w:sz w:val="24"/>
          <w:szCs w:val="24"/>
        </w:rPr>
        <w:t xml:space="preserve">o </w:t>
      </w:r>
      <w:r w:rsidR="00FE074E">
        <w:rPr>
          <w:rFonts w:ascii="Times New Roman" w:hAnsi="Times New Roman" w:cs="Times New Roman"/>
          <w:sz w:val="24"/>
          <w:szCs w:val="24"/>
        </w:rPr>
        <w:t xml:space="preserve">Termo de </w:t>
      </w:r>
      <w:r w:rsidR="00720EA8">
        <w:rPr>
          <w:rFonts w:ascii="Times New Roman" w:hAnsi="Times New Roman" w:cs="Times New Roman"/>
          <w:sz w:val="24"/>
          <w:szCs w:val="24"/>
        </w:rPr>
        <w:t>C</w:t>
      </w:r>
      <w:r w:rsidR="00FE074E">
        <w:rPr>
          <w:rFonts w:ascii="Times New Roman" w:hAnsi="Times New Roman" w:cs="Times New Roman"/>
          <w:sz w:val="24"/>
          <w:szCs w:val="24"/>
        </w:rPr>
        <w:t xml:space="preserve">essão de </w:t>
      </w:r>
      <w:r w:rsidR="00720EA8">
        <w:rPr>
          <w:rFonts w:ascii="Times New Roman" w:hAnsi="Times New Roman" w:cs="Times New Roman"/>
          <w:sz w:val="24"/>
          <w:szCs w:val="24"/>
        </w:rPr>
        <w:t>U</w:t>
      </w:r>
      <w:r w:rsidR="00FE074E">
        <w:rPr>
          <w:rFonts w:ascii="Times New Roman" w:hAnsi="Times New Roman" w:cs="Times New Roman"/>
          <w:sz w:val="24"/>
          <w:szCs w:val="24"/>
        </w:rPr>
        <w:t xml:space="preserve">so do sistema GTI do Coren-SP; </w:t>
      </w:r>
    </w:p>
    <w:p w14:paraId="0306D37F" w14:textId="115196B8" w:rsidR="00163A0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a necessidade de treinamento e atualização do sistema para o Departamento </w:t>
      </w:r>
      <w:r w:rsidR="002B0AF6">
        <w:rPr>
          <w:rFonts w:ascii="Times New Roman" w:hAnsi="Times New Roman" w:cs="Times New Roman"/>
          <w:sz w:val="24"/>
          <w:szCs w:val="24"/>
        </w:rPr>
        <w:t>Jurídico, Departamento Financeiro referente a dívida ativa, baixam as seguintes determinações:</w:t>
      </w:r>
    </w:p>
    <w:p w14:paraId="4FEB3CFC" w14:textId="63D32A9B" w:rsidR="0017017F" w:rsidRPr="0017017F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E44CB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E44CB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E44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83735346"/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advogada Dra. Idelmara Ribeiro Macedo, Assessora Técnica de nível superior lotada no setor de Contabilidade Sra. Sandra Rebeca Mayumi Oguihara e Conselheiro Cleberson dos Santos Paião,</w:t>
      </w:r>
      <w:bookmarkEnd w:id="0"/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treinamento do sistema do Departamento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Jurídico, Financeiro, Dívida Ativa,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a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de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bro de 2021, na sede do Coren-SP, em São Paulo/SP.</w:t>
      </w:r>
    </w:p>
    <w:p w14:paraId="116EA73B" w14:textId="2BCF7025" w:rsidR="003E44CB" w:rsidRPr="0017017F" w:rsidRDefault="0017017F" w:rsidP="0020337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017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empregadas públicas advogada Dra. Idelmara Ribeiro Macedo,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de nível superior lotada no setor de Contabilidade Sra. Sandra Rebeca Mayumi Oguihara e Conselheiro Cleberson dos Santos Paião,</w:t>
      </w:r>
    </w:p>
    <w:p w14:paraId="3DFCF95C" w14:textId="63033F40" w:rsidR="00575AD3" w:rsidRDefault="00CD54F3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2B0AF6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 advogada Dra. Idelmara Ribeiro Macedo, Assessora Técnica de nível superior lotada no setor de Contabilidade Sra. Sandra Rebeca Mayumi Oguihara e Conselheiro Cleberson dos Santos Paião,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E1DA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s fora do Estado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o treinamento inicia na manhã do dia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bro, a ida ocorrerá no dia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2021, e retorno no dia </w:t>
      </w:r>
      <w:r w:rsidR="002B0AF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>bro de 2021, cujas as atividades deverão estar consignadas no relatóri</w:t>
      </w:r>
      <w:r w:rsidR="00575AD3">
        <w:rPr>
          <w:rFonts w:ascii="Times New Roman" w:hAnsi="Times New Roman" w:cs="Times New Roman"/>
          <w:i w:val="0"/>
          <w:iCs w:val="0"/>
          <w:sz w:val="24"/>
          <w:szCs w:val="24"/>
        </w:rPr>
        <w:t>o de viagem individual.</w:t>
      </w:r>
    </w:p>
    <w:p w14:paraId="06B24DE5" w14:textId="305DE816" w:rsidR="00CD54F3" w:rsidRDefault="00CB5DF2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diária, cujo valor corresponde para dentro do estado, tendo em vista que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a vinda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ocorrerá no dia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bro de 2021,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para o município de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residência será no dia 27 de novembro de 2021,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04162">
        <w:rPr>
          <w:rFonts w:ascii="Times New Roman" w:hAnsi="Times New Roman" w:cs="Times New Roman"/>
          <w:i w:val="0"/>
          <w:iCs w:val="0"/>
          <w:sz w:val="24"/>
          <w:szCs w:val="24"/>
        </w:rPr>
        <w:t>através de transporte rodoviário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</w:t>
      </w:r>
      <w:r w:rsidR="00004162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deverão estar consignadas no relatório de viagem individual.</w:t>
      </w:r>
    </w:p>
    <w:p w14:paraId="0C987EC4" w14:textId="550E5733" w:rsidR="00A46233" w:rsidRPr="00A46233" w:rsidRDefault="00A4623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 xml:space="preserve">passagens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aéreas para </w:t>
      </w:r>
      <w:r w:rsidR="00827D81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Macedo, Sra. Sandra Rebeca Mayumi Oguihara e Conselheiro Cleberson dos Santos Paião,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162">
        <w:rPr>
          <w:rFonts w:ascii="Times New Roman" w:hAnsi="Times New Roman" w:cs="Times New Roman"/>
          <w:i w:val="0"/>
          <w:sz w:val="24"/>
          <w:szCs w:val="24"/>
        </w:rPr>
        <w:t xml:space="preserve">para que os mesmos </w:t>
      </w:r>
      <w:r>
        <w:rPr>
          <w:rFonts w:ascii="Times New Roman" w:hAnsi="Times New Roman" w:cs="Times New Roman"/>
          <w:i w:val="0"/>
          <w:sz w:val="24"/>
          <w:szCs w:val="24"/>
        </w:rPr>
        <w:t>possam participar do treinamento.</w:t>
      </w:r>
    </w:p>
    <w:p w14:paraId="482EC077" w14:textId="62F5E279" w:rsidR="00D67BAC" w:rsidRPr="00CD54F3" w:rsidRDefault="00004162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827D81" w:rsidRPr="00004162">
        <w:rPr>
          <w:rFonts w:ascii="Times New Roman" w:hAnsi="Times New Roman" w:cs="Times New Roman"/>
          <w:i w:val="0"/>
          <w:sz w:val="24"/>
          <w:szCs w:val="24"/>
        </w:rPr>
        <w:t>Conselheiro Cleberson dos Santos Paião</w:t>
      </w:r>
      <w:r w:rsidR="00A4623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>s dias 23 e 27 de novembro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2021, </w:t>
      </w:r>
      <w:r w:rsidR="00A46233">
        <w:rPr>
          <w:rFonts w:ascii="Times New Roman" w:hAnsi="Times New Roman" w:cs="Times New Roman"/>
          <w:i w:val="0"/>
          <w:sz w:val="24"/>
          <w:szCs w:val="24"/>
        </w:rPr>
        <w:t>para deslocamento do seu município de origem</w:t>
      </w:r>
      <w:r w:rsidR="00720EA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CA810" w14:textId="7EDF6936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630554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76990710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0554">
        <w:rPr>
          <w:rFonts w:ascii="Times New Roman" w:hAnsi="Times New Roman" w:cs="Times New Roman"/>
          <w:i w:val="0"/>
          <w:sz w:val="24"/>
          <w:szCs w:val="24"/>
        </w:rPr>
        <w:t>26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30554">
        <w:rPr>
          <w:rFonts w:ascii="Times New Roman" w:hAnsi="Times New Roman" w:cs="Times New Roman"/>
          <w:i w:val="0"/>
          <w:sz w:val="24"/>
          <w:szCs w:val="24"/>
        </w:rPr>
        <w:t>outu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837B116" w14:textId="77777777" w:rsidR="006F2F3B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136E178A" w14:textId="31D77157" w:rsidR="00C64523" w:rsidRPr="0015175F" w:rsidRDefault="006F2F3B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885BED">
        <w:rPr>
          <w:rFonts w:ascii="Times New Roman" w:hAnsi="Times New Roman" w:cs="Times New Roman"/>
          <w:sz w:val="24"/>
          <w:szCs w:val="24"/>
        </w:rPr>
        <w:t>D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885BED">
        <w:rPr>
          <w:rFonts w:ascii="Times New Roman" w:hAnsi="Times New Roman" w:cs="Times New Roman"/>
          <w:sz w:val="24"/>
          <w:szCs w:val="24"/>
        </w:rPr>
        <w:t xml:space="preserve">Rodrigo </w:t>
      </w:r>
      <w:r w:rsidR="00826DAB">
        <w:rPr>
          <w:rFonts w:ascii="Times New Roman" w:hAnsi="Times New Roman" w:cs="Times New Roman"/>
          <w:sz w:val="24"/>
          <w:szCs w:val="24"/>
        </w:rPr>
        <w:t xml:space="preserve">Alexandre </w:t>
      </w:r>
      <w:r w:rsidR="00885BED">
        <w:rPr>
          <w:rFonts w:ascii="Times New Roman" w:hAnsi="Times New Roman" w:cs="Times New Roman"/>
          <w:sz w:val="24"/>
          <w:szCs w:val="24"/>
        </w:rPr>
        <w:t xml:space="preserve">Teixeira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102D9F2D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826DAB">
        <w:rPr>
          <w:rFonts w:ascii="Times New Roman" w:hAnsi="Times New Roman" w:cs="Times New Roman"/>
          <w:sz w:val="24"/>
          <w:szCs w:val="24"/>
        </w:rPr>
        <w:t>Secretário</w:t>
      </w:r>
      <w:r w:rsidRPr="0015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0034" w14:textId="4AE7A43C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26DAB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A9A8E6" w14:textId="77777777" w:rsidR="006F2F3B" w:rsidRDefault="006F2F3B" w:rsidP="006F2F3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16168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C2DB86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93B66" wp14:editId="67F894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49CE8" w14:textId="77777777" w:rsidR="006F2F3B" w:rsidRDefault="006F2F3B" w:rsidP="006F2F3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93B6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CE49CE8" w14:textId="77777777" w:rsidR="006F2F3B" w:rsidRDefault="006F2F3B" w:rsidP="006F2F3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56C908E" w14:textId="77777777" w:rsidR="006F2F3B" w:rsidRDefault="006F2F3B" w:rsidP="006F2F3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0F24838" w14:textId="77777777" w:rsidR="006F2F3B" w:rsidRPr="00E71A61" w:rsidRDefault="006F2F3B" w:rsidP="006F2F3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88238085">
    <w:abstractNumId w:val="3"/>
  </w:num>
  <w:num w:numId="2" w16cid:durableId="1511483436">
    <w:abstractNumId w:val="4"/>
  </w:num>
  <w:num w:numId="3" w16cid:durableId="2103838345">
    <w:abstractNumId w:val="1"/>
  </w:num>
  <w:num w:numId="4" w16cid:durableId="1655722829">
    <w:abstractNumId w:val="7"/>
  </w:num>
  <w:num w:numId="5" w16cid:durableId="1221212943">
    <w:abstractNumId w:val="6"/>
  </w:num>
  <w:num w:numId="6" w16cid:durableId="1863669605">
    <w:abstractNumId w:val="8"/>
  </w:num>
  <w:num w:numId="7" w16cid:durableId="1275985989">
    <w:abstractNumId w:val="0"/>
  </w:num>
  <w:num w:numId="8" w16cid:durableId="2128967864">
    <w:abstractNumId w:val="2"/>
  </w:num>
  <w:num w:numId="9" w16cid:durableId="504590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162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97A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3A01"/>
    <w:rsid w:val="0017017F"/>
    <w:rsid w:val="00170F5B"/>
    <w:rsid w:val="0017206C"/>
    <w:rsid w:val="00173EE1"/>
    <w:rsid w:val="001774BF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B0AF6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44CB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0A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75AD3"/>
    <w:rsid w:val="005818B6"/>
    <w:rsid w:val="0058484B"/>
    <w:rsid w:val="00584CE6"/>
    <w:rsid w:val="0058678B"/>
    <w:rsid w:val="0059416A"/>
    <w:rsid w:val="00594F8E"/>
    <w:rsid w:val="005A058E"/>
    <w:rsid w:val="005A4482"/>
    <w:rsid w:val="005A501A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A8"/>
    <w:rsid w:val="006208E0"/>
    <w:rsid w:val="00621275"/>
    <w:rsid w:val="0062221B"/>
    <w:rsid w:val="00630554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5DC"/>
    <w:rsid w:val="0069027D"/>
    <w:rsid w:val="0069235A"/>
    <w:rsid w:val="00694FC7"/>
    <w:rsid w:val="006A187A"/>
    <w:rsid w:val="006B0F7B"/>
    <w:rsid w:val="006B2F08"/>
    <w:rsid w:val="006B365F"/>
    <w:rsid w:val="006B6383"/>
    <w:rsid w:val="006B78F8"/>
    <w:rsid w:val="006C33FD"/>
    <w:rsid w:val="006C3C6E"/>
    <w:rsid w:val="006C446D"/>
    <w:rsid w:val="006C6601"/>
    <w:rsid w:val="006D48F4"/>
    <w:rsid w:val="006E2A82"/>
    <w:rsid w:val="006E2F1B"/>
    <w:rsid w:val="006E42D5"/>
    <w:rsid w:val="006E4765"/>
    <w:rsid w:val="006F2F3B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0EA8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DAB"/>
    <w:rsid w:val="00827983"/>
    <w:rsid w:val="00827D8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5BED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1DAC"/>
    <w:rsid w:val="009E50F9"/>
    <w:rsid w:val="009E7902"/>
    <w:rsid w:val="009F157C"/>
    <w:rsid w:val="009F1C55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6233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C6096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3C3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5DF2"/>
    <w:rsid w:val="00CC1FF9"/>
    <w:rsid w:val="00CC6766"/>
    <w:rsid w:val="00CD54F3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5848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BAC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E73D7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3D5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37F2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074E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E44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44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44CB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44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44CB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2021-11-08T21:41:00Z</dcterms:created>
  <dcterms:modified xsi:type="dcterms:W3CDTF">2025-02-19T17:50:00Z</dcterms:modified>
</cp:coreProperties>
</file>