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07BCA" w14:textId="5A241EA3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12C0">
        <w:rPr>
          <w:b/>
          <w:caps/>
          <w:sz w:val="24"/>
          <w:szCs w:val="24"/>
        </w:rPr>
        <w:t xml:space="preserve"> </w:t>
      </w:r>
      <w:r w:rsidR="00FF22D0">
        <w:rPr>
          <w:b/>
          <w:caps/>
          <w:sz w:val="24"/>
          <w:szCs w:val="24"/>
        </w:rPr>
        <w:t>45</w:t>
      </w:r>
      <w:r w:rsidR="00826081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FF22D0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FF22D0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FF22D0">
        <w:rPr>
          <w:b/>
          <w:caps/>
          <w:sz w:val="24"/>
          <w:szCs w:val="24"/>
        </w:rPr>
        <w:t>21</w:t>
      </w:r>
    </w:p>
    <w:p w14:paraId="6CE542F6" w14:textId="77777777" w:rsidR="007D0054" w:rsidRDefault="007D0054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0DC5F07" w14:textId="24946B4E" w:rsidR="007D0054" w:rsidRPr="007D0054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F9FA227" w14:textId="0A1C9839" w:rsidR="007D0054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0FEF60A0" w14:textId="6D5A98B0" w:rsidR="007D0054" w:rsidRPr="001F1CD0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9A0CEF6" w14:textId="0DF4B682" w:rsidR="00FF22D0" w:rsidRDefault="00FF22D0" w:rsidP="00FF22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295, que aprova o novo organograma institucional que dispõe sobre a Estrutura Organizacional do Coren-MS;</w:t>
      </w:r>
    </w:p>
    <w:p w14:paraId="05B84DB0" w14:textId="24977FDA" w:rsidR="0004590C" w:rsidRPr="0004590C" w:rsidRDefault="0004590C" w:rsidP="0004590C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151ª Reunião Extraordinária de Plenário, realizada no dia 26 de novembro de 2021, baixam as seguintes determinações;</w:t>
      </w:r>
    </w:p>
    <w:p w14:paraId="3E53C0E8" w14:textId="3405B0C6" w:rsidR="00D665D3" w:rsidRPr="00FF22D0" w:rsidRDefault="006063B9" w:rsidP="00F4668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8260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8260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260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20826315"/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8260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0"/>
      <w:r w:rsidR="008260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6081" w:rsidRPr="00842536">
        <w:rPr>
          <w:rFonts w:ascii="Times New Roman" w:hAnsi="Times New Roman" w:cs="Times New Roman"/>
          <w:i w:val="0"/>
          <w:sz w:val="24"/>
          <w:szCs w:val="24"/>
        </w:rPr>
        <w:t>Ana Cláudia Saturnina Reis de Souza</w:t>
      </w:r>
      <w:r w:rsidR="00826081">
        <w:rPr>
          <w:rFonts w:ascii="Times New Roman" w:hAnsi="Times New Roman" w:cs="Times New Roman"/>
          <w:i w:val="0"/>
          <w:sz w:val="24"/>
          <w:szCs w:val="24"/>
        </w:rPr>
        <w:t>,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exercer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função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gratificada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Chef</w:t>
      </w:r>
      <w:r w:rsidR="00826081">
        <w:rPr>
          <w:rFonts w:ascii="Times New Roman" w:hAnsi="Times New Roman" w:cs="Times New Roman"/>
          <w:i w:val="0"/>
          <w:iCs w:val="0"/>
          <w:sz w:val="24"/>
          <w:szCs w:val="24"/>
        </w:rPr>
        <w:t>ia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82608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6081">
        <w:rPr>
          <w:rFonts w:ascii="Times New Roman" w:hAnsi="Times New Roman" w:cs="Times New Roman"/>
          <w:i w:val="0"/>
          <w:iCs w:val="0"/>
          <w:sz w:val="24"/>
          <w:szCs w:val="24"/>
        </w:rPr>
        <w:t>Setor de Protocolo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1376412" w14:textId="77777777" w:rsidR="00FF22D0" w:rsidRPr="00D665D3" w:rsidRDefault="00FF22D0" w:rsidP="00FF22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CD160D" w14:textId="0EFC0DCC" w:rsidR="00FF22D0" w:rsidRPr="00FF22D0" w:rsidRDefault="00826081" w:rsidP="00FF22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Pr="00842536">
        <w:rPr>
          <w:rFonts w:ascii="Times New Roman" w:hAnsi="Times New Roman" w:cs="Times New Roman"/>
          <w:i w:val="0"/>
          <w:sz w:val="24"/>
          <w:szCs w:val="24"/>
        </w:rPr>
        <w:t>Ana Cláudia Saturnina Reis de Souza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da função supracitada, cujo valor está fixado em R$ </w:t>
      </w:r>
      <w:r w:rsidR="00E73750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>00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>,00 (</w:t>
      </w:r>
      <w:r w:rsidR="00E73750">
        <w:rPr>
          <w:rFonts w:ascii="Times New Roman" w:hAnsi="Times New Roman" w:cs="Times New Roman"/>
          <w:i w:val="0"/>
          <w:iCs w:val="0"/>
          <w:sz w:val="24"/>
          <w:szCs w:val="24"/>
        </w:rPr>
        <w:t>quatrocentos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reais) mensal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6524397" w14:textId="18385090" w:rsidR="007869F1" w:rsidRPr="00FF22D0" w:rsidRDefault="00FF22D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da ciência d</w:t>
      </w:r>
      <w:r w:rsidR="00826081">
        <w:rPr>
          <w:rFonts w:ascii="Times New Roman" w:hAnsi="Times New Roman" w:cs="Times New Roman"/>
          <w:i w:val="0"/>
          <w:iCs w:val="0"/>
          <w:sz w:val="24"/>
          <w:szCs w:val="24"/>
        </w:rPr>
        <w:t>a Sra.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6081" w:rsidRPr="008260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Ana Cláudia Saturnina Reis de Souza </w:t>
      </w:r>
      <w:r w:rsidR="00FB2DB5" w:rsidRPr="00FB2DB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efeitos retroativos a data de </w:t>
      </w:r>
      <w:r w:rsidR="0004590C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4590C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revogadas as disposições em contrário, em especial a Portaria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6081">
        <w:rPr>
          <w:rFonts w:ascii="Times New Roman" w:hAnsi="Times New Roman" w:cs="Times New Roman"/>
          <w:i w:val="0"/>
          <w:iCs w:val="0"/>
          <w:sz w:val="24"/>
          <w:szCs w:val="24"/>
        </w:rPr>
        <w:t>267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26081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8260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julho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FB2DB5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471525" w14:textId="77777777" w:rsidR="00FF22D0" w:rsidRPr="00C51793" w:rsidRDefault="00FF22D0" w:rsidP="00FF22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F7CF13" w14:textId="77777777" w:rsidR="007869F1" w:rsidRPr="00D665D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CFCFDE" w14:textId="77777777" w:rsidR="00D665D3" w:rsidRPr="00C51793" w:rsidRDefault="00D665D3" w:rsidP="00D665D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662176" w14:textId="4A3A34AB"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F22D0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F22D0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FF22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1E6CFA" w14:textId="77777777" w:rsidR="007869F1" w:rsidRPr="00233F52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47AD1A" w14:textId="0D7BD581"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A7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Dr. </w:t>
      </w:r>
      <w:r w:rsidR="00B30DE3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665D3">
        <w:rPr>
          <w:rFonts w:ascii="Times New Roman" w:hAnsi="Times New Roman" w:cs="Times New Roman"/>
          <w:sz w:val="24"/>
          <w:szCs w:val="24"/>
        </w:rPr>
        <w:t xml:space="preserve">      </w:t>
      </w:r>
      <w:r w:rsidR="008A71AD">
        <w:rPr>
          <w:rFonts w:ascii="Times New Roman" w:hAnsi="Times New Roman" w:cs="Times New Roman"/>
          <w:sz w:val="24"/>
          <w:szCs w:val="24"/>
        </w:rPr>
        <w:t xml:space="preserve">    </w:t>
      </w:r>
      <w:r w:rsidR="00B30DE3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DE3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1FC8A912" w14:textId="3F914056"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</w:t>
      </w:r>
      <w:r w:rsidR="008A71A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A7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30DE3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0ADD4B" w14:textId="2A3BC661" w:rsidR="00233F52" w:rsidRPr="004A062D" w:rsidRDefault="00233F52" w:rsidP="00233F5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B30DE3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8A71AD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8A71A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A71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B30DE3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8A71AD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6BD88A91" w14:textId="77777777" w:rsidR="00F824B7" w:rsidRDefault="00F824B7" w:rsidP="00233F52">
      <w:pPr>
        <w:tabs>
          <w:tab w:val="left" w:pos="3765"/>
        </w:tabs>
        <w:spacing w:after="0" w:line="240" w:lineRule="auto"/>
        <w:jc w:val="both"/>
      </w:pPr>
    </w:p>
    <w:p w14:paraId="6D48D47C" w14:textId="77777777" w:rsidR="006063B9" w:rsidRPr="006063B9" w:rsidRDefault="006063B9" w:rsidP="006063B9"/>
    <w:sectPr w:rsidR="006063B9" w:rsidRPr="006063B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8F6F" w14:textId="77777777"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14:paraId="2179806E" w14:textId="77777777"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E5C7" w14:textId="77777777"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2DFB903" w14:textId="77777777" w:rsidR="00FF22D0" w:rsidRDefault="00FF22D0" w:rsidP="00FF22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F562AB" wp14:editId="10D71F21">
              <wp:simplePos x="0" y="0"/>
              <wp:positionH relativeFrom="page">
                <wp:posOffset>6682105</wp:posOffset>
              </wp:positionH>
              <wp:positionV relativeFrom="margin">
                <wp:posOffset>8098790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315BA3E" w14:textId="77777777" w:rsidR="00FF22D0" w:rsidRDefault="00FF22D0" w:rsidP="00FF22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F562AB" id="Retângulo 3" o:spid="_x0000_s1026" style="position:absolute;left:0;text-align:left;margin-left:526.15pt;margin-top:637.7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FaHOW4QAA&#10;AA8BAAAPAAAAAAAAAAAAAAAAAGEEAABkcnMvZG93bnJldi54bWxQSwUGAAAAAAQABADzAAAAbwUA&#10;AAAA&#10;" stroked="f">
              <v:textbox>
                <w:txbxContent>
                  <w:p w14:paraId="2315BA3E" w14:textId="77777777" w:rsidR="00FF22D0" w:rsidRDefault="00FF22D0" w:rsidP="00FF22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BC9538D" w14:textId="77777777" w:rsidR="00FF22D0" w:rsidRDefault="00FF22D0" w:rsidP="00FF22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597092F" w14:textId="77777777" w:rsidR="00FF22D0" w:rsidRDefault="00FF22D0" w:rsidP="00FF22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E483C6B" w14:textId="77777777" w:rsidR="00FF22D0" w:rsidRDefault="00FF22D0" w:rsidP="00FF22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442C7BC" w14:textId="77777777" w:rsidR="00FF22D0" w:rsidRPr="00E71A61" w:rsidRDefault="00FF22D0" w:rsidP="00FF22D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C76A88C" w14:textId="77777777"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C83F9" w14:textId="77777777"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14:paraId="7B82870B" w14:textId="77777777"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BB62" w14:textId="77777777"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211868" wp14:editId="4DB22F3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F7A9D" w14:textId="77777777" w:rsidR="00740076" w:rsidRDefault="00740076" w:rsidP="002F663E">
    <w:pPr>
      <w:pStyle w:val="Cabealho"/>
    </w:pPr>
  </w:p>
  <w:p w14:paraId="053FB4FA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80E896C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0BAF3B0" w14:textId="77777777"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90044977">
    <w:abstractNumId w:val="3"/>
  </w:num>
  <w:num w:numId="2" w16cid:durableId="503328093">
    <w:abstractNumId w:val="4"/>
  </w:num>
  <w:num w:numId="3" w16cid:durableId="1310399008">
    <w:abstractNumId w:val="1"/>
  </w:num>
  <w:num w:numId="4" w16cid:durableId="1908031474">
    <w:abstractNumId w:val="7"/>
  </w:num>
  <w:num w:numId="5" w16cid:durableId="1998605665">
    <w:abstractNumId w:val="6"/>
  </w:num>
  <w:num w:numId="6" w16cid:durableId="1030955789">
    <w:abstractNumId w:val="8"/>
  </w:num>
  <w:num w:numId="7" w16cid:durableId="1160074545">
    <w:abstractNumId w:val="0"/>
  </w:num>
  <w:num w:numId="8" w16cid:durableId="1764522569">
    <w:abstractNumId w:val="2"/>
  </w:num>
  <w:num w:numId="9" w16cid:durableId="19982675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4590C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87FE4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3BF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2C0"/>
    <w:rsid w:val="00431A94"/>
    <w:rsid w:val="0043246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60CE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7A23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C4DB9"/>
    <w:rsid w:val="005F006A"/>
    <w:rsid w:val="005F61F4"/>
    <w:rsid w:val="005F732A"/>
    <w:rsid w:val="005F7690"/>
    <w:rsid w:val="005F7D85"/>
    <w:rsid w:val="006063B9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0D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71BD9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054"/>
    <w:rsid w:val="007D0CB3"/>
    <w:rsid w:val="007D3127"/>
    <w:rsid w:val="007E1ECF"/>
    <w:rsid w:val="007F4FBE"/>
    <w:rsid w:val="007F5EFA"/>
    <w:rsid w:val="007F7950"/>
    <w:rsid w:val="00807BC1"/>
    <w:rsid w:val="00811EB2"/>
    <w:rsid w:val="0081574C"/>
    <w:rsid w:val="00816157"/>
    <w:rsid w:val="0082354C"/>
    <w:rsid w:val="00826081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A71AD"/>
    <w:rsid w:val="008B0C01"/>
    <w:rsid w:val="008C2FB6"/>
    <w:rsid w:val="008C48AC"/>
    <w:rsid w:val="008D738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69BA"/>
    <w:rsid w:val="009675B7"/>
    <w:rsid w:val="009675CE"/>
    <w:rsid w:val="00974F65"/>
    <w:rsid w:val="00975A0B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2051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DE3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AA1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8D6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65D3"/>
    <w:rsid w:val="00D73D29"/>
    <w:rsid w:val="00D77A21"/>
    <w:rsid w:val="00D85263"/>
    <w:rsid w:val="00D90544"/>
    <w:rsid w:val="00D936CD"/>
    <w:rsid w:val="00D95191"/>
    <w:rsid w:val="00DA1217"/>
    <w:rsid w:val="00DA64C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750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4013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2DB5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22D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0A5ED2AD"/>
  <w15:docId w15:val="{1BE5F8B3-BF2D-44CB-8BA2-16C8FB62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C3942-05A6-45C4-9AE7-50D12965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326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13</cp:revision>
  <cp:lastPrinted>2025-02-19T17:50:00Z</cp:lastPrinted>
  <dcterms:created xsi:type="dcterms:W3CDTF">2019-10-01T16:55:00Z</dcterms:created>
  <dcterms:modified xsi:type="dcterms:W3CDTF">2025-02-19T17:50:00Z</dcterms:modified>
</cp:coreProperties>
</file>